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9AA" w:rsidRDefault="00FE1F7B" w:rsidP="002946EF">
      <w:pPr>
        <w:jc w:val="both"/>
        <w:rPr>
          <w:rFonts w:ascii="Arial Narrow" w:hAnsi="Arial Narrow"/>
        </w:rPr>
      </w:pPr>
      <w:r>
        <w:rPr>
          <w:rFonts w:ascii="Arial Narrow" w:hAnsi="Arial Narrow"/>
          <w:noProof/>
          <w:lang w:eastAsia="it-IT"/>
        </w:rPr>
        <w:drawing>
          <wp:inline distT="0" distB="0" distL="0" distR="0">
            <wp:extent cx="6042660" cy="18872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42660" cy="1887220"/>
                    </a:xfrm>
                    <a:prstGeom prst="rect">
                      <a:avLst/>
                    </a:prstGeom>
                    <a:noFill/>
                    <a:ln>
                      <a:noFill/>
                    </a:ln>
                  </pic:spPr>
                </pic:pic>
              </a:graphicData>
            </a:graphic>
          </wp:inline>
        </w:drawing>
      </w:r>
    </w:p>
    <w:p w:rsidR="003839AA" w:rsidRDefault="003839AA" w:rsidP="002946EF">
      <w:pPr>
        <w:jc w:val="both"/>
        <w:rPr>
          <w:rFonts w:ascii="Arial Narrow" w:hAnsi="Arial Narrow"/>
        </w:rPr>
      </w:pPr>
    </w:p>
    <w:p w:rsidR="003839AA" w:rsidRDefault="003839AA" w:rsidP="002946EF">
      <w:pPr>
        <w:jc w:val="both"/>
        <w:rPr>
          <w:rFonts w:ascii="Arial Narrow" w:hAnsi="Arial Narrow"/>
        </w:rPr>
      </w:pPr>
    </w:p>
    <w:p w:rsidR="005F66BB" w:rsidRPr="005F66BB" w:rsidRDefault="003839AA" w:rsidP="002946EF">
      <w:pPr>
        <w:jc w:val="both"/>
        <w:rPr>
          <w:rFonts w:ascii="Arial Narrow" w:hAnsi="Arial Narrow"/>
          <w:sz w:val="28"/>
          <w:szCs w:val="28"/>
        </w:rPr>
      </w:pPr>
      <w:r w:rsidRPr="005F66BB">
        <w:rPr>
          <w:rFonts w:ascii="Arial Narrow" w:hAnsi="Arial Narrow"/>
          <w:sz w:val="28"/>
          <w:szCs w:val="28"/>
        </w:rPr>
        <w:t>Il corso di Alta Formazione "</w:t>
      </w:r>
      <w:r w:rsidRPr="005F66BB">
        <w:rPr>
          <w:rFonts w:ascii="Arial Narrow" w:hAnsi="Arial Narrow"/>
          <w:b/>
          <w:sz w:val="28"/>
          <w:szCs w:val="28"/>
        </w:rPr>
        <w:t xml:space="preserve">Web </w:t>
      </w:r>
      <w:proofErr w:type="spellStart"/>
      <w:r w:rsidRPr="005F66BB">
        <w:rPr>
          <w:rFonts w:ascii="Arial Narrow" w:hAnsi="Arial Narrow"/>
          <w:b/>
          <w:sz w:val="28"/>
          <w:szCs w:val="28"/>
        </w:rPr>
        <w:t>Communication</w:t>
      </w:r>
      <w:proofErr w:type="spellEnd"/>
      <w:r w:rsidRPr="005F66BB">
        <w:rPr>
          <w:rFonts w:ascii="Arial Narrow" w:hAnsi="Arial Narrow"/>
          <w:b/>
          <w:sz w:val="28"/>
          <w:szCs w:val="28"/>
        </w:rPr>
        <w:t xml:space="preserve"> Manager</w:t>
      </w:r>
      <w:r w:rsidRPr="005F66BB">
        <w:rPr>
          <w:rFonts w:ascii="Arial Narrow" w:hAnsi="Arial Narrow"/>
          <w:sz w:val="28"/>
          <w:szCs w:val="28"/>
        </w:rPr>
        <w:t>" (</w:t>
      </w:r>
      <w:hyperlink r:id="rId10" w:history="1">
        <w:r w:rsidRPr="005F66BB">
          <w:rPr>
            <w:rStyle w:val="Collegamentoipertestuale"/>
            <w:rFonts w:ascii="Arial Narrow" w:hAnsi="Arial Narrow"/>
            <w:color w:val="6666FF"/>
            <w:sz w:val="28"/>
            <w:szCs w:val="28"/>
          </w:rPr>
          <w:t>ID Corso 11532</w:t>
        </w:r>
      </w:hyperlink>
      <w:r w:rsidRPr="005F66BB">
        <w:rPr>
          <w:rFonts w:ascii="Arial Narrow" w:hAnsi="Arial Narrow"/>
          <w:sz w:val="28"/>
          <w:szCs w:val="28"/>
        </w:rPr>
        <w:t xml:space="preserve">) è organizzato dalla </w:t>
      </w:r>
      <w:proofErr w:type="spellStart"/>
      <w:r w:rsidRPr="005F66BB">
        <w:rPr>
          <w:rFonts w:ascii="Arial Narrow" w:hAnsi="Arial Narrow"/>
          <w:b/>
          <w:i/>
          <w:sz w:val="28"/>
          <w:szCs w:val="28"/>
        </w:rPr>
        <w:t>Co.S.Mo</w:t>
      </w:r>
      <w:proofErr w:type="spellEnd"/>
      <w:r w:rsidRPr="005F66BB">
        <w:rPr>
          <w:rFonts w:ascii="Arial Narrow" w:hAnsi="Arial Narrow"/>
          <w:b/>
          <w:i/>
          <w:sz w:val="28"/>
          <w:szCs w:val="28"/>
        </w:rPr>
        <w:t xml:space="preserve">. Servizi </w:t>
      </w:r>
      <w:proofErr w:type="spellStart"/>
      <w:r w:rsidRPr="005F66BB">
        <w:rPr>
          <w:rFonts w:ascii="Arial Narrow" w:hAnsi="Arial Narrow"/>
          <w:b/>
          <w:i/>
          <w:sz w:val="28"/>
          <w:szCs w:val="28"/>
        </w:rPr>
        <w:t>srl</w:t>
      </w:r>
      <w:proofErr w:type="spellEnd"/>
      <w:r w:rsidRPr="005F66BB">
        <w:rPr>
          <w:rFonts w:ascii="Arial Narrow" w:hAnsi="Arial Narrow"/>
          <w:sz w:val="28"/>
          <w:szCs w:val="28"/>
        </w:rPr>
        <w:t xml:space="preserve"> all’interno del </w:t>
      </w:r>
      <w:hyperlink r:id="rId11" w:history="1">
        <w:r w:rsidRPr="005F66BB">
          <w:rPr>
            <w:rStyle w:val="Collegamentoipertestuale"/>
            <w:rFonts w:ascii="Arial Narrow" w:hAnsi="Arial Narrow"/>
            <w:sz w:val="28"/>
            <w:szCs w:val="28"/>
          </w:rPr>
          <w:t>Catalogo Interregionale 2013 di Alta Formazione</w:t>
        </w:r>
      </w:hyperlink>
      <w:r w:rsidRPr="005F66BB">
        <w:rPr>
          <w:rFonts w:ascii="Arial Narrow" w:hAnsi="Arial Narrow"/>
          <w:sz w:val="28"/>
          <w:szCs w:val="28"/>
        </w:rPr>
        <w:t xml:space="preserve">; possono presentare domanda di iscrizione al corso i </w:t>
      </w:r>
      <w:r w:rsidR="00FE1F7B" w:rsidRPr="005F66BB">
        <w:rPr>
          <w:rFonts w:ascii="Arial Narrow" w:hAnsi="Arial Narrow"/>
          <w:sz w:val="28"/>
          <w:szCs w:val="28"/>
        </w:rPr>
        <w:t xml:space="preserve">laureati </w:t>
      </w:r>
      <w:r w:rsidR="00355D0D" w:rsidRPr="005F66BB">
        <w:rPr>
          <w:rFonts w:ascii="Arial Narrow" w:hAnsi="Arial Narrow"/>
          <w:sz w:val="28"/>
          <w:szCs w:val="28"/>
        </w:rPr>
        <w:t xml:space="preserve">(vecchio o nuovo ordinamento universitario) </w:t>
      </w:r>
      <w:r w:rsidRPr="005F66BB">
        <w:rPr>
          <w:rFonts w:ascii="Arial Narrow" w:hAnsi="Arial Narrow"/>
          <w:sz w:val="28"/>
          <w:szCs w:val="28"/>
        </w:rPr>
        <w:t>residenti in Molise</w:t>
      </w:r>
      <w:r w:rsidR="00FE1F7B" w:rsidRPr="005F66BB">
        <w:rPr>
          <w:rFonts w:ascii="Arial Narrow" w:hAnsi="Arial Narrow"/>
          <w:sz w:val="28"/>
          <w:szCs w:val="28"/>
        </w:rPr>
        <w:t xml:space="preserve"> </w:t>
      </w:r>
      <w:r w:rsidRPr="005F66BB">
        <w:rPr>
          <w:rFonts w:ascii="Arial Narrow" w:hAnsi="Arial Narrow"/>
          <w:sz w:val="28"/>
          <w:szCs w:val="28"/>
        </w:rPr>
        <w:t xml:space="preserve">in possesso dei requisiti descritti </w:t>
      </w:r>
      <w:r w:rsidR="00FE1F7B" w:rsidRPr="005F66BB">
        <w:rPr>
          <w:rFonts w:ascii="Arial Narrow" w:hAnsi="Arial Narrow"/>
          <w:sz w:val="28"/>
          <w:szCs w:val="28"/>
        </w:rPr>
        <w:t>successivamente.</w:t>
      </w:r>
    </w:p>
    <w:p w:rsidR="003839AA" w:rsidRPr="005F66BB" w:rsidRDefault="005F66BB" w:rsidP="002946EF">
      <w:pPr>
        <w:jc w:val="both"/>
        <w:rPr>
          <w:rFonts w:ascii="Arial Narrow" w:hAnsi="Arial Narrow"/>
          <w:sz w:val="28"/>
          <w:szCs w:val="28"/>
        </w:rPr>
      </w:pPr>
      <w:r w:rsidRPr="005F66BB">
        <w:rPr>
          <w:rFonts w:ascii="Arial Narrow" w:hAnsi="Arial Narrow"/>
          <w:noProof/>
          <w:sz w:val="28"/>
          <w:szCs w:val="28"/>
          <w:lang w:eastAsia="it-IT"/>
        </w:rPr>
        <w:drawing>
          <wp:anchor distT="0" distB="0" distL="114300" distR="114300" simplePos="0" relativeHeight="251658240" behindDoc="0" locked="0" layoutInCell="1" allowOverlap="1" wp14:anchorId="22811945" wp14:editId="4DB33A4B">
            <wp:simplePos x="0" y="0"/>
            <wp:positionH relativeFrom="margin">
              <wp:posOffset>1270</wp:posOffset>
            </wp:positionH>
            <wp:positionV relativeFrom="margin">
              <wp:posOffset>3758565</wp:posOffset>
            </wp:positionV>
            <wp:extent cx="2002790" cy="2449830"/>
            <wp:effectExtent l="0" t="0" r="0" b="7620"/>
            <wp:wrapSquare wrapText="bothSides"/>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2790" cy="2449830"/>
                    </a:xfrm>
                    <a:prstGeom prst="rect">
                      <a:avLst/>
                    </a:prstGeom>
                    <a:noFill/>
                  </pic:spPr>
                </pic:pic>
              </a:graphicData>
            </a:graphic>
            <wp14:sizeRelH relativeFrom="page">
              <wp14:pctWidth>0</wp14:pctWidth>
            </wp14:sizeRelH>
            <wp14:sizeRelV relativeFrom="page">
              <wp14:pctHeight>0</wp14:pctHeight>
            </wp14:sizeRelV>
          </wp:anchor>
        </w:drawing>
      </w:r>
      <w:r w:rsidR="003839AA" w:rsidRPr="005F66BB">
        <w:rPr>
          <w:rFonts w:ascii="Arial Narrow" w:hAnsi="Arial Narrow"/>
          <w:sz w:val="28"/>
          <w:szCs w:val="28"/>
        </w:rPr>
        <w:t>Il “</w:t>
      </w:r>
      <w:r w:rsidR="003839AA" w:rsidRPr="005F66BB">
        <w:rPr>
          <w:rFonts w:ascii="Arial Narrow" w:hAnsi="Arial Narrow"/>
          <w:i/>
          <w:sz w:val="28"/>
          <w:szCs w:val="28"/>
        </w:rPr>
        <w:t xml:space="preserve">Web </w:t>
      </w:r>
      <w:proofErr w:type="spellStart"/>
      <w:r w:rsidR="003839AA" w:rsidRPr="005F66BB">
        <w:rPr>
          <w:rFonts w:ascii="Arial Narrow" w:hAnsi="Arial Narrow"/>
          <w:i/>
          <w:sz w:val="28"/>
          <w:szCs w:val="28"/>
        </w:rPr>
        <w:t>Communication</w:t>
      </w:r>
      <w:proofErr w:type="spellEnd"/>
      <w:r w:rsidR="003839AA" w:rsidRPr="005F66BB">
        <w:rPr>
          <w:rFonts w:ascii="Arial Narrow" w:hAnsi="Arial Narrow"/>
          <w:i/>
          <w:sz w:val="28"/>
          <w:szCs w:val="28"/>
        </w:rPr>
        <w:t xml:space="preserve"> Manager”</w:t>
      </w:r>
      <w:r w:rsidR="003839AA" w:rsidRPr="005F66BB">
        <w:rPr>
          <w:rFonts w:ascii="Arial Narrow" w:hAnsi="Arial Narrow"/>
          <w:sz w:val="28"/>
          <w:szCs w:val="28"/>
        </w:rPr>
        <w:t xml:space="preserve"> è un professionista della comunicazione digitale. Il suo lavoro consiste nella gestione della comunicazione online di un’azienda. </w:t>
      </w:r>
    </w:p>
    <w:p w:rsidR="003839AA" w:rsidRPr="005F66BB" w:rsidRDefault="003839AA" w:rsidP="002946EF">
      <w:pPr>
        <w:jc w:val="both"/>
        <w:rPr>
          <w:rFonts w:ascii="Arial Narrow" w:hAnsi="Arial Narrow"/>
          <w:sz w:val="28"/>
          <w:szCs w:val="28"/>
        </w:rPr>
      </w:pPr>
      <w:r w:rsidRPr="005F66BB">
        <w:rPr>
          <w:rFonts w:ascii="Arial Narrow" w:hAnsi="Arial Narrow"/>
          <w:sz w:val="28"/>
          <w:szCs w:val="28"/>
        </w:rPr>
        <w:t>Il WCM ha una forte sensibilità nel captare i cambiamenti in atto nella comunicazione; influenza il modo di pensare e fare conoscenza; gestisce un’interazione aperta ed empatica con i consumatori di un determinato prodotto/servizio, evitando tecniche di promozione troppo esplicite e ormai obsolete.</w:t>
      </w:r>
    </w:p>
    <w:p w:rsidR="003839AA" w:rsidRPr="005F66BB" w:rsidRDefault="003839AA" w:rsidP="002946EF">
      <w:pPr>
        <w:jc w:val="both"/>
        <w:rPr>
          <w:rFonts w:ascii="Arial Narrow" w:hAnsi="Arial Narrow"/>
          <w:sz w:val="28"/>
          <w:szCs w:val="28"/>
        </w:rPr>
      </w:pPr>
      <w:r w:rsidRPr="005F66BB">
        <w:rPr>
          <w:rFonts w:ascii="Arial Narrow" w:hAnsi="Arial Narrow"/>
          <w:sz w:val="28"/>
          <w:szCs w:val="28"/>
        </w:rPr>
        <w:t>Il corso fornisce ai partecipanti gli strumenti per svolgere una professione punto d’incontro tra il marketing e le nuove tecnologie informatiche; garantisce quindi, competenze altamente specialistiche in un settore innovativo e con ampi spazi di inserimento, motivati dalla sempre più crescente esigenza da parte delle aziende di utilizzare nuovi canali comunicativi.</w:t>
      </w:r>
    </w:p>
    <w:p w:rsidR="003839AA" w:rsidRPr="005F66BB" w:rsidRDefault="003839AA" w:rsidP="002946EF">
      <w:pPr>
        <w:jc w:val="both"/>
        <w:rPr>
          <w:rFonts w:ascii="Arial Narrow" w:hAnsi="Arial Narrow"/>
          <w:sz w:val="28"/>
          <w:szCs w:val="28"/>
        </w:rPr>
      </w:pPr>
      <w:r w:rsidRPr="005F66BB">
        <w:rPr>
          <w:rFonts w:ascii="Arial Narrow" w:hAnsi="Arial Narrow"/>
          <w:sz w:val="28"/>
          <w:szCs w:val="28"/>
        </w:rPr>
        <w:t xml:space="preserve">È possibile partecipare al corso GRATUITAMENTE compilando on line la domanda di assegnazione di voucher entro le </w:t>
      </w:r>
      <w:r w:rsidRPr="005F66BB">
        <w:rPr>
          <w:rFonts w:ascii="Arial Narrow" w:hAnsi="Arial Narrow"/>
          <w:b/>
          <w:sz w:val="28"/>
          <w:szCs w:val="28"/>
        </w:rPr>
        <w:t>ore 13</w:t>
      </w:r>
      <w:r w:rsidRPr="005F66BB">
        <w:rPr>
          <w:rFonts w:ascii="Arial Narrow" w:hAnsi="Arial Narrow"/>
          <w:sz w:val="28"/>
          <w:szCs w:val="28"/>
        </w:rPr>
        <w:t xml:space="preserve"> del </w:t>
      </w:r>
      <w:r w:rsidRPr="005F66BB">
        <w:rPr>
          <w:rFonts w:ascii="Arial Narrow" w:hAnsi="Arial Narrow"/>
          <w:b/>
          <w:sz w:val="28"/>
          <w:szCs w:val="28"/>
        </w:rPr>
        <w:t>20 settembre 2013</w:t>
      </w:r>
      <w:r w:rsidRPr="005F66BB">
        <w:rPr>
          <w:rFonts w:ascii="Arial Narrow" w:hAnsi="Arial Narrow"/>
          <w:sz w:val="28"/>
          <w:szCs w:val="28"/>
        </w:rPr>
        <w:t xml:space="preserve"> sul portale </w:t>
      </w:r>
      <w:hyperlink r:id="rId13" w:history="1">
        <w:r w:rsidRPr="005F66BB">
          <w:rPr>
            <w:rStyle w:val="Collegamentoipertestuale"/>
            <w:rFonts w:ascii="Arial Narrow" w:hAnsi="Arial Narrow"/>
            <w:sz w:val="28"/>
            <w:szCs w:val="28"/>
          </w:rPr>
          <w:t>www.altaformazioneinrete.it</w:t>
        </w:r>
      </w:hyperlink>
      <w:r w:rsidRPr="005F66BB">
        <w:rPr>
          <w:rFonts w:ascii="Arial Narrow" w:hAnsi="Arial Narrow"/>
          <w:sz w:val="28"/>
          <w:szCs w:val="28"/>
        </w:rPr>
        <w:t>.</w:t>
      </w:r>
    </w:p>
    <w:p w:rsidR="003839AA" w:rsidRDefault="003839AA" w:rsidP="00821EAD">
      <w:pPr>
        <w:rPr>
          <w:rFonts w:ascii="Arial Narrow" w:hAnsi="Arial Narrow"/>
          <w:b/>
          <w:noProof/>
          <w:lang w:eastAsia="it-IT"/>
        </w:rPr>
      </w:pPr>
    </w:p>
    <w:p w:rsidR="00BD1240" w:rsidRDefault="00BD1240" w:rsidP="00821EAD">
      <w:pPr>
        <w:rPr>
          <w:rFonts w:ascii="Arial Narrow" w:hAnsi="Arial Narrow"/>
          <w:b/>
        </w:rPr>
      </w:pPr>
    </w:p>
    <w:p w:rsidR="00BD1240" w:rsidRDefault="00371B24" w:rsidP="00371B24">
      <w:pPr>
        <w:jc w:val="center"/>
        <w:rPr>
          <w:rFonts w:ascii="Arial Narrow" w:hAnsi="Arial Narrow"/>
          <w:b/>
        </w:rPr>
      </w:pPr>
      <w:r>
        <w:rPr>
          <w:rFonts w:ascii="Arial Narrow" w:hAnsi="Arial Narrow"/>
          <w:b/>
          <w:noProof/>
          <w:lang w:eastAsia="it-IT"/>
        </w:rPr>
        <w:lastRenderedPageBreak/>
        <w:drawing>
          <wp:anchor distT="0" distB="0" distL="114300" distR="114300" simplePos="0" relativeHeight="251661312" behindDoc="0" locked="0" layoutInCell="1" allowOverlap="1" wp14:anchorId="5578F180" wp14:editId="1BD59E68">
            <wp:simplePos x="5668010" y="1840230"/>
            <wp:positionH relativeFrom="margin">
              <wp:align>right</wp:align>
            </wp:positionH>
            <wp:positionV relativeFrom="margin">
              <wp:align>top</wp:align>
            </wp:positionV>
            <wp:extent cx="673735" cy="67373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mo.tif"/>
                    <pic:cNvPicPr/>
                  </pic:nvPicPr>
                  <pic:blipFill>
                    <a:blip r:embed="rId14">
                      <a:extLst>
                        <a:ext uri="{28A0092B-C50C-407E-A947-70E740481C1C}">
                          <a14:useLocalDpi xmlns:a14="http://schemas.microsoft.com/office/drawing/2010/main" val="0"/>
                        </a:ext>
                      </a:extLst>
                    </a:blip>
                    <a:stretch>
                      <a:fillRect/>
                    </a:stretch>
                  </pic:blipFill>
                  <pic:spPr>
                    <a:xfrm>
                      <a:off x="0" y="0"/>
                      <a:ext cx="673453" cy="673453"/>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noProof/>
          <w:lang w:eastAsia="it-IT"/>
        </w:rPr>
        <w:drawing>
          <wp:inline distT="0" distB="0" distL="0" distR="0" wp14:anchorId="450B9319" wp14:editId="68170072">
            <wp:extent cx="4038600" cy="126328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1263283"/>
                    </a:xfrm>
                    <a:prstGeom prst="rect">
                      <a:avLst/>
                    </a:prstGeom>
                    <a:noFill/>
                  </pic:spPr>
                </pic:pic>
              </a:graphicData>
            </a:graphic>
          </wp:inline>
        </w:drawing>
      </w:r>
    </w:p>
    <w:p w:rsidR="00BD1240" w:rsidRDefault="00BD1240" w:rsidP="004F4D36">
      <w:pPr>
        <w:jc w:val="center"/>
        <w:rPr>
          <w:rFonts w:ascii="Arial Narrow" w:hAnsi="Arial Narrow"/>
          <w:b/>
        </w:rPr>
      </w:pPr>
    </w:p>
    <w:p w:rsidR="003839AA" w:rsidRPr="004F4D36" w:rsidRDefault="003839AA" w:rsidP="004F4D36">
      <w:pPr>
        <w:jc w:val="center"/>
        <w:rPr>
          <w:rFonts w:ascii="Arial Narrow" w:hAnsi="Arial Narrow"/>
          <w:b/>
        </w:rPr>
      </w:pPr>
      <w:r w:rsidRPr="004F4D36">
        <w:rPr>
          <w:rFonts w:ascii="Arial Narrow" w:hAnsi="Arial Narrow"/>
          <w:b/>
        </w:rPr>
        <w:t>SCHEDA SINTETICA</w:t>
      </w:r>
    </w:p>
    <w:p w:rsidR="003839AA" w:rsidRPr="00031553" w:rsidRDefault="003839AA" w:rsidP="00031553">
      <w:pPr>
        <w:spacing w:after="0" w:line="240" w:lineRule="auto"/>
        <w:jc w:val="center"/>
        <w:rPr>
          <w:rFonts w:ascii="Arial Narrow" w:hAnsi="Arial Narrow"/>
          <w:sz w:val="24"/>
          <w:szCs w:val="24"/>
        </w:rPr>
      </w:pPr>
      <w:r w:rsidRPr="00031553">
        <w:rPr>
          <w:rFonts w:ascii="Arial Narrow" w:hAnsi="Arial Narrow"/>
          <w:sz w:val="24"/>
          <w:szCs w:val="24"/>
        </w:rPr>
        <w:t xml:space="preserve">Regione Molise </w:t>
      </w:r>
    </w:p>
    <w:p w:rsidR="003839AA" w:rsidRDefault="003839AA" w:rsidP="00031553">
      <w:pPr>
        <w:spacing w:after="0" w:line="240" w:lineRule="auto"/>
        <w:jc w:val="center"/>
        <w:rPr>
          <w:rFonts w:ascii="Arial Narrow" w:hAnsi="Arial Narrow"/>
          <w:i/>
          <w:sz w:val="20"/>
          <w:szCs w:val="20"/>
        </w:rPr>
      </w:pPr>
      <w:r w:rsidRPr="00031553">
        <w:rPr>
          <w:rFonts w:ascii="Arial Narrow" w:hAnsi="Arial Narrow"/>
          <w:i/>
          <w:sz w:val="20"/>
          <w:szCs w:val="20"/>
        </w:rPr>
        <w:t xml:space="preserve"> “Avviso concessione voucher Alta Formazione </w:t>
      </w:r>
      <w:smartTag w:uri="urn:schemas-microsoft-com:office:smarttags" w:element="metricconverter">
        <w:smartTagPr>
          <w:attr w:name="ProductID" w:val="2013”"/>
        </w:smartTagPr>
        <w:r w:rsidRPr="00031553">
          <w:rPr>
            <w:rFonts w:ascii="Arial Narrow" w:hAnsi="Arial Narrow"/>
            <w:i/>
            <w:sz w:val="20"/>
            <w:szCs w:val="20"/>
          </w:rPr>
          <w:t>2013”</w:t>
        </w:r>
      </w:smartTag>
      <w:r w:rsidRPr="00031553">
        <w:rPr>
          <w:rFonts w:ascii="Arial Narrow" w:hAnsi="Arial Narrow"/>
          <w:i/>
          <w:sz w:val="20"/>
          <w:szCs w:val="20"/>
        </w:rPr>
        <w:t xml:space="preserve"> </w:t>
      </w:r>
    </w:p>
    <w:p w:rsidR="003839AA" w:rsidRPr="00031553" w:rsidRDefault="003839AA" w:rsidP="00031553">
      <w:pPr>
        <w:spacing w:after="0" w:line="240" w:lineRule="auto"/>
        <w:jc w:val="center"/>
        <w:rPr>
          <w:rFonts w:ascii="Arial Narrow" w:hAnsi="Arial Narrow"/>
          <w:i/>
          <w:sz w:val="20"/>
          <w:szCs w:val="20"/>
        </w:rPr>
      </w:pPr>
      <w:r w:rsidRPr="00031553">
        <w:rPr>
          <w:rFonts w:ascii="Arial Narrow" w:hAnsi="Arial Narrow"/>
          <w:i/>
          <w:sz w:val="18"/>
          <w:szCs w:val="18"/>
        </w:rPr>
        <w:t>(D.D.G. 635 del 26 luglio 2013</w:t>
      </w:r>
      <w:r>
        <w:rPr>
          <w:rFonts w:ascii="Arial Narrow" w:hAnsi="Arial Narrow"/>
          <w:i/>
          <w:sz w:val="18"/>
          <w:szCs w:val="18"/>
        </w:rPr>
        <w:t>)</w:t>
      </w:r>
      <w:r w:rsidRPr="00031553">
        <w:rPr>
          <w:rFonts w:ascii="Arial Narrow" w:hAnsi="Arial Narrow"/>
          <w:sz w:val="16"/>
          <w:szCs w:val="16"/>
        </w:rPr>
        <w:t xml:space="preserve"> </w:t>
      </w:r>
    </w:p>
    <w:p w:rsidR="003839AA" w:rsidRPr="00031553" w:rsidRDefault="003839AA" w:rsidP="004F4D36">
      <w:pPr>
        <w:spacing w:after="0" w:line="240" w:lineRule="auto"/>
        <w:jc w:val="center"/>
        <w:rPr>
          <w:rFonts w:ascii="Arial Narrow" w:hAnsi="Arial Narrow"/>
          <w:sz w:val="18"/>
          <w:szCs w:val="18"/>
        </w:rPr>
      </w:pPr>
    </w:p>
    <w:p w:rsidR="003839AA" w:rsidRDefault="003839AA" w:rsidP="002946EF">
      <w:pPr>
        <w:jc w:val="both"/>
        <w:rPr>
          <w:rFonts w:ascii="Arial Narrow" w:hAnsi="Arial Narrow"/>
        </w:rPr>
      </w:pPr>
    </w:p>
    <w:p w:rsidR="003839AA" w:rsidRPr="00991134" w:rsidRDefault="003839AA" w:rsidP="004F4D36">
      <w:pPr>
        <w:jc w:val="both"/>
        <w:rPr>
          <w:rFonts w:ascii="Arial Narrow" w:hAnsi="Arial Narrow"/>
          <w:b/>
        </w:rPr>
      </w:pPr>
      <w:r w:rsidRPr="00991134">
        <w:rPr>
          <w:rFonts w:ascii="Arial Narrow" w:hAnsi="Arial Narrow"/>
          <w:b/>
        </w:rPr>
        <w:t xml:space="preserve">CHI PUÓ PARTECIPARE? </w:t>
      </w:r>
    </w:p>
    <w:p w:rsidR="003839AA" w:rsidRPr="004F4D36" w:rsidRDefault="003839AA" w:rsidP="005846E5">
      <w:pPr>
        <w:spacing w:after="0"/>
        <w:jc w:val="both"/>
        <w:rPr>
          <w:rFonts w:ascii="Arial Narrow" w:hAnsi="Arial Narrow"/>
        </w:rPr>
      </w:pPr>
      <w:r w:rsidRPr="004F4D36">
        <w:rPr>
          <w:rFonts w:ascii="Arial Narrow" w:hAnsi="Arial Narrow"/>
        </w:rPr>
        <w:t xml:space="preserve">I residenti nella Regione Molise in possesso di laurea </w:t>
      </w:r>
      <w:r w:rsidRPr="00191018">
        <w:rPr>
          <w:rFonts w:ascii="Arial Narrow" w:hAnsi="Arial Narrow"/>
        </w:rPr>
        <w:t>(</w:t>
      </w:r>
      <w:r w:rsidRPr="00191018">
        <w:rPr>
          <w:rFonts w:ascii="Arial Narrow" w:hAnsi="Arial Narrow"/>
          <w:i/>
        </w:rPr>
        <w:t>vecchio o nuovo ordinamento universitario</w:t>
      </w:r>
      <w:r w:rsidRPr="00191018">
        <w:rPr>
          <w:rFonts w:ascii="Arial Narrow" w:hAnsi="Arial Narrow"/>
        </w:rPr>
        <w:t xml:space="preserve">) </w:t>
      </w:r>
      <w:r w:rsidRPr="004F4D36">
        <w:rPr>
          <w:rFonts w:ascii="Arial Narrow" w:hAnsi="Arial Narrow"/>
        </w:rPr>
        <w:t>che si trovino in una delle seguenti condizioni occupazionali:</w:t>
      </w:r>
    </w:p>
    <w:p w:rsidR="003839AA" w:rsidRPr="004F4D36" w:rsidRDefault="003839AA" w:rsidP="005846E5">
      <w:pPr>
        <w:spacing w:after="0"/>
        <w:ind w:left="708"/>
        <w:jc w:val="both"/>
        <w:rPr>
          <w:rFonts w:ascii="Arial Narrow" w:hAnsi="Arial Narrow"/>
        </w:rPr>
      </w:pPr>
      <w:r w:rsidRPr="004F4D36">
        <w:rPr>
          <w:rFonts w:ascii="Arial Narrow" w:hAnsi="Arial Narrow"/>
        </w:rPr>
        <w:t>• inoccupati</w:t>
      </w:r>
    </w:p>
    <w:p w:rsidR="003839AA" w:rsidRPr="004F4D36" w:rsidRDefault="003839AA" w:rsidP="005846E5">
      <w:pPr>
        <w:spacing w:after="0"/>
        <w:ind w:left="708"/>
        <w:jc w:val="both"/>
        <w:rPr>
          <w:rFonts w:ascii="Arial Narrow" w:hAnsi="Arial Narrow"/>
        </w:rPr>
      </w:pPr>
      <w:r w:rsidRPr="004F4D36">
        <w:rPr>
          <w:rFonts w:ascii="Arial Narrow" w:hAnsi="Arial Narrow"/>
        </w:rPr>
        <w:t>• disoccupati</w:t>
      </w:r>
    </w:p>
    <w:p w:rsidR="003839AA" w:rsidRPr="004F4D36" w:rsidRDefault="003839AA" w:rsidP="005846E5">
      <w:pPr>
        <w:spacing w:after="0"/>
        <w:ind w:left="708"/>
        <w:jc w:val="both"/>
        <w:rPr>
          <w:rFonts w:ascii="Arial Narrow" w:hAnsi="Arial Narrow"/>
        </w:rPr>
      </w:pPr>
      <w:r w:rsidRPr="004F4D36">
        <w:rPr>
          <w:rFonts w:ascii="Arial Narrow" w:hAnsi="Arial Narrow"/>
        </w:rPr>
        <w:t>• in mobilità, anche in deroga</w:t>
      </w:r>
    </w:p>
    <w:p w:rsidR="003839AA" w:rsidRPr="004F4D36" w:rsidRDefault="003839AA" w:rsidP="005846E5">
      <w:pPr>
        <w:spacing w:after="0"/>
        <w:ind w:left="708"/>
        <w:jc w:val="both"/>
        <w:rPr>
          <w:rFonts w:ascii="Arial Narrow" w:hAnsi="Arial Narrow"/>
        </w:rPr>
      </w:pPr>
      <w:r w:rsidRPr="004F4D36">
        <w:rPr>
          <w:rFonts w:ascii="Arial Narrow" w:hAnsi="Arial Narrow"/>
        </w:rPr>
        <w:t>• in CIGS per cessazione attività e per procedure concorsuali</w:t>
      </w:r>
    </w:p>
    <w:p w:rsidR="003839AA" w:rsidRDefault="003839AA" w:rsidP="004F4D36">
      <w:pPr>
        <w:jc w:val="both"/>
        <w:rPr>
          <w:rFonts w:ascii="Arial Narrow" w:hAnsi="Arial Narrow"/>
        </w:rPr>
      </w:pPr>
    </w:p>
    <w:p w:rsidR="003839AA" w:rsidRPr="00991134" w:rsidRDefault="003839AA" w:rsidP="004F4D36">
      <w:pPr>
        <w:jc w:val="both"/>
        <w:rPr>
          <w:rFonts w:ascii="Arial Narrow" w:hAnsi="Arial Narrow"/>
          <w:b/>
        </w:rPr>
      </w:pPr>
      <w:r w:rsidRPr="00991134">
        <w:rPr>
          <w:rFonts w:ascii="Arial Narrow" w:hAnsi="Arial Narrow"/>
          <w:b/>
        </w:rPr>
        <w:t xml:space="preserve">COSA POSSO FARMI FINANZIARE? </w:t>
      </w:r>
    </w:p>
    <w:p w:rsidR="003839AA" w:rsidRDefault="003839AA" w:rsidP="005846E5">
      <w:pPr>
        <w:jc w:val="both"/>
        <w:rPr>
          <w:rFonts w:ascii="Arial Narrow" w:hAnsi="Arial Narrow"/>
        </w:rPr>
      </w:pPr>
      <w:r>
        <w:rPr>
          <w:rFonts w:ascii="Arial Narrow" w:hAnsi="Arial Narrow"/>
        </w:rPr>
        <w:t>La partecipazione al corso “</w:t>
      </w:r>
      <w:hyperlink r:id="rId16" w:history="1">
        <w:r w:rsidRPr="00CC6812">
          <w:rPr>
            <w:rStyle w:val="Collegamentoipertestuale"/>
            <w:rFonts w:ascii="Arial Narrow" w:hAnsi="Arial Narrow"/>
            <w:i/>
            <w:color w:val="0000BF"/>
            <w:sz w:val="28"/>
            <w:szCs w:val="28"/>
          </w:rPr>
          <w:t>W</w:t>
        </w:r>
        <w:r w:rsidRPr="00CC6812">
          <w:rPr>
            <w:rStyle w:val="Collegamentoipertestuale"/>
            <w:rFonts w:ascii="Arial Narrow" w:hAnsi="Arial Narrow"/>
            <w:i/>
            <w:color w:val="0000BF"/>
          </w:rPr>
          <w:t xml:space="preserve">eb </w:t>
        </w:r>
        <w:r w:rsidRPr="00CC6812">
          <w:rPr>
            <w:rStyle w:val="Collegamentoipertestuale"/>
            <w:rFonts w:ascii="Arial Narrow" w:hAnsi="Arial Narrow"/>
            <w:i/>
            <w:color w:val="0000BF"/>
            <w:sz w:val="28"/>
            <w:szCs w:val="28"/>
          </w:rPr>
          <w:t>C</w:t>
        </w:r>
        <w:r w:rsidRPr="00CC6812">
          <w:rPr>
            <w:rStyle w:val="Collegamentoipertestuale"/>
            <w:rFonts w:ascii="Arial Narrow" w:hAnsi="Arial Narrow"/>
            <w:i/>
            <w:color w:val="0000BF"/>
          </w:rPr>
          <w:t xml:space="preserve">ommunication </w:t>
        </w:r>
        <w:r w:rsidRPr="00CC6812">
          <w:rPr>
            <w:rStyle w:val="Collegamentoipertestuale"/>
            <w:rFonts w:ascii="Arial Narrow" w:hAnsi="Arial Narrow"/>
            <w:i/>
            <w:color w:val="0000BF"/>
            <w:sz w:val="28"/>
            <w:szCs w:val="28"/>
          </w:rPr>
          <w:t>M</w:t>
        </w:r>
        <w:r w:rsidRPr="00CC6812">
          <w:rPr>
            <w:rStyle w:val="Collegamentoipertestuale"/>
            <w:rFonts w:ascii="Arial Narrow" w:hAnsi="Arial Narrow"/>
            <w:i/>
            <w:color w:val="0000BF"/>
          </w:rPr>
          <w:t>anager</w:t>
        </w:r>
      </w:hyperlink>
      <w:r>
        <w:rPr>
          <w:rFonts w:ascii="Arial Narrow" w:hAnsi="Arial Narrow"/>
        </w:rPr>
        <w:t>” (</w:t>
      </w:r>
      <w:r w:rsidRPr="00CC6812">
        <w:rPr>
          <w:rFonts w:ascii="Arial Narrow" w:hAnsi="Arial Narrow"/>
        </w:rPr>
        <w:t>ID Corso 11532</w:t>
      </w:r>
      <w:r>
        <w:rPr>
          <w:rFonts w:ascii="Arial Narrow" w:hAnsi="Arial Narrow"/>
        </w:rPr>
        <w:t>)</w:t>
      </w:r>
      <w:r w:rsidRPr="004F4D36">
        <w:rPr>
          <w:rFonts w:ascii="Arial Narrow" w:hAnsi="Arial Narrow"/>
        </w:rPr>
        <w:t xml:space="preserve"> </w:t>
      </w:r>
      <w:r>
        <w:rPr>
          <w:rFonts w:ascii="Arial Narrow" w:hAnsi="Arial Narrow"/>
        </w:rPr>
        <w:t xml:space="preserve">ammesso al </w:t>
      </w:r>
      <w:r w:rsidRPr="00CC6812">
        <w:rPr>
          <w:rFonts w:ascii="Arial Narrow" w:hAnsi="Arial Narrow"/>
        </w:rPr>
        <w:t>Catalogo in</w:t>
      </w:r>
      <w:r>
        <w:rPr>
          <w:rFonts w:ascii="Arial Narrow" w:hAnsi="Arial Narrow"/>
        </w:rPr>
        <w:t xml:space="preserve">terregionale di Alta Formazione, annualità 2013 – </w:t>
      </w:r>
      <w:hyperlink r:id="rId17" w:history="1">
        <w:r w:rsidRPr="00CC6812">
          <w:rPr>
            <w:rStyle w:val="Collegamentoipertestuale"/>
            <w:rFonts w:ascii="Arial Narrow" w:hAnsi="Arial Narrow"/>
          </w:rPr>
          <w:t>www.altaformazioneinrete.it</w:t>
        </w:r>
      </w:hyperlink>
    </w:p>
    <w:p w:rsidR="003839AA" w:rsidRPr="004F4D36" w:rsidRDefault="003839AA" w:rsidP="004F4D36">
      <w:pPr>
        <w:jc w:val="both"/>
        <w:rPr>
          <w:rFonts w:ascii="Arial Narrow" w:hAnsi="Arial Narrow"/>
        </w:rPr>
      </w:pPr>
    </w:p>
    <w:p w:rsidR="003839AA" w:rsidRPr="00991134" w:rsidRDefault="003839AA" w:rsidP="004F4D36">
      <w:pPr>
        <w:jc w:val="both"/>
        <w:rPr>
          <w:rFonts w:ascii="Arial Narrow" w:hAnsi="Arial Narrow"/>
          <w:b/>
        </w:rPr>
      </w:pPr>
      <w:r w:rsidRPr="00991134">
        <w:rPr>
          <w:rFonts w:ascii="Arial Narrow" w:hAnsi="Arial Narrow"/>
          <w:b/>
        </w:rPr>
        <w:t xml:space="preserve">CHE COS’É UN VOUCHER? </w:t>
      </w:r>
    </w:p>
    <w:p w:rsidR="003839AA" w:rsidRPr="004F4D36" w:rsidRDefault="003839AA" w:rsidP="005846E5">
      <w:pPr>
        <w:jc w:val="both"/>
        <w:rPr>
          <w:rFonts w:ascii="Arial Narrow" w:hAnsi="Arial Narrow"/>
        </w:rPr>
      </w:pPr>
      <w:r w:rsidRPr="004F4D36">
        <w:rPr>
          <w:rFonts w:ascii="Arial Narrow" w:hAnsi="Arial Narrow"/>
        </w:rPr>
        <w:t xml:space="preserve">È un contributo finanziario, erogato dalla Regione Molise, </w:t>
      </w:r>
      <w:r>
        <w:rPr>
          <w:rFonts w:ascii="Arial Narrow" w:hAnsi="Arial Narrow"/>
        </w:rPr>
        <w:t xml:space="preserve">del valore di </w:t>
      </w:r>
      <w:r w:rsidRPr="004F4D36">
        <w:rPr>
          <w:rFonts w:ascii="Arial Narrow" w:hAnsi="Arial Narrow"/>
        </w:rPr>
        <w:t xml:space="preserve">6.000 Euro per accedere </w:t>
      </w:r>
      <w:r>
        <w:rPr>
          <w:rFonts w:ascii="Arial Narrow" w:hAnsi="Arial Narrow"/>
        </w:rPr>
        <w:t>al corso “</w:t>
      </w:r>
      <w:hyperlink r:id="rId18" w:history="1">
        <w:r w:rsidRPr="00CC6812">
          <w:rPr>
            <w:rStyle w:val="Collegamentoipertestuale"/>
            <w:rFonts w:ascii="Arial Narrow" w:hAnsi="Arial Narrow"/>
            <w:i/>
            <w:color w:val="0000BF"/>
            <w:sz w:val="28"/>
            <w:szCs w:val="28"/>
          </w:rPr>
          <w:t>W</w:t>
        </w:r>
        <w:r w:rsidRPr="00CC6812">
          <w:rPr>
            <w:rStyle w:val="Collegamentoipertestuale"/>
            <w:rFonts w:ascii="Arial Narrow" w:hAnsi="Arial Narrow"/>
            <w:i/>
            <w:color w:val="0000BF"/>
          </w:rPr>
          <w:t xml:space="preserve">eb </w:t>
        </w:r>
        <w:proofErr w:type="spellStart"/>
        <w:r w:rsidRPr="00CC6812">
          <w:rPr>
            <w:rStyle w:val="Collegamentoipertestuale"/>
            <w:rFonts w:ascii="Arial Narrow" w:hAnsi="Arial Narrow"/>
            <w:i/>
            <w:color w:val="0000BF"/>
            <w:sz w:val="28"/>
            <w:szCs w:val="28"/>
          </w:rPr>
          <w:t>C</w:t>
        </w:r>
        <w:r w:rsidRPr="00CC6812">
          <w:rPr>
            <w:rStyle w:val="Collegamentoipertestuale"/>
            <w:rFonts w:ascii="Arial Narrow" w:hAnsi="Arial Narrow"/>
            <w:i/>
            <w:color w:val="0000BF"/>
          </w:rPr>
          <w:t>ommunication</w:t>
        </w:r>
        <w:proofErr w:type="spellEnd"/>
        <w:r w:rsidRPr="00CC6812">
          <w:rPr>
            <w:rStyle w:val="Collegamentoipertestuale"/>
            <w:rFonts w:ascii="Arial Narrow" w:hAnsi="Arial Narrow"/>
            <w:i/>
            <w:color w:val="0000BF"/>
          </w:rPr>
          <w:t xml:space="preserve"> </w:t>
        </w:r>
        <w:r w:rsidRPr="00CC6812">
          <w:rPr>
            <w:rStyle w:val="Collegamentoipertestuale"/>
            <w:rFonts w:ascii="Arial Narrow" w:hAnsi="Arial Narrow"/>
            <w:i/>
            <w:color w:val="0000BF"/>
            <w:sz w:val="28"/>
            <w:szCs w:val="28"/>
          </w:rPr>
          <w:t>M</w:t>
        </w:r>
        <w:r w:rsidRPr="00CC6812">
          <w:rPr>
            <w:rStyle w:val="Collegamentoipertestuale"/>
            <w:rFonts w:ascii="Arial Narrow" w:hAnsi="Arial Narrow"/>
            <w:i/>
            <w:color w:val="0000BF"/>
          </w:rPr>
          <w:t>anager</w:t>
        </w:r>
      </w:hyperlink>
      <w:r>
        <w:rPr>
          <w:rFonts w:ascii="Arial Narrow" w:hAnsi="Arial Narrow"/>
        </w:rPr>
        <w:t>” (</w:t>
      </w:r>
      <w:r w:rsidRPr="00CC6812">
        <w:rPr>
          <w:rFonts w:ascii="Arial Narrow" w:hAnsi="Arial Narrow"/>
        </w:rPr>
        <w:t>ID Corso 11532</w:t>
      </w:r>
      <w:r>
        <w:rPr>
          <w:rFonts w:ascii="Arial Narrow" w:hAnsi="Arial Narrow"/>
        </w:rPr>
        <w:t>)</w:t>
      </w:r>
    </w:p>
    <w:p w:rsidR="003839AA" w:rsidRDefault="003839AA" w:rsidP="004F4D36">
      <w:pPr>
        <w:jc w:val="both"/>
        <w:rPr>
          <w:rFonts w:ascii="Arial Narrow" w:hAnsi="Arial Narrow"/>
          <w:b/>
        </w:rPr>
      </w:pPr>
    </w:p>
    <w:p w:rsidR="003839AA" w:rsidRPr="00991134" w:rsidRDefault="003839AA" w:rsidP="004F4D36">
      <w:pPr>
        <w:jc w:val="both"/>
        <w:rPr>
          <w:rFonts w:ascii="Arial Narrow" w:hAnsi="Arial Narrow"/>
          <w:b/>
        </w:rPr>
      </w:pPr>
      <w:r w:rsidRPr="00991134">
        <w:rPr>
          <w:rFonts w:ascii="Arial Narrow" w:hAnsi="Arial Narrow"/>
          <w:b/>
        </w:rPr>
        <w:t xml:space="preserve">COME POSSO RICHIEDERLO? </w:t>
      </w:r>
    </w:p>
    <w:p w:rsidR="003839AA" w:rsidRDefault="003839AA" w:rsidP="00C75256">
      <w:pPr>
        <w:jc w:val="both"/>
        <w:rPr>
          <w:rStyle w:val="Collegamentoipertestuale"/>
          <w:rFonts w:ascii="Arial Narrow" w:hAnsi="Arial Narrow"/>
        </w:rPr>
      </w:pPr>
      <w:r>
        <w:rPr>
          <w:rFonts w:ascii="Arial Narrow" w:hAnsi="Arial Narrow"/>
        </w:rPr>
        <w:t>Occorre</w:t>
      </w:r>
      <w:r w:rsidRPr="004F4D36">
        <w:rPr>
          <w:rFonts w:ascii="Arial Narrow" w:hAnsi="Arial Narrow"/>
        </w:rPr>
        <w:t xml:space="preserve"> compilare la domanda di partecipazione on line </w:t>
      </w:r>
      <w:r>
        <w:rPr>
          <w:rFonts w:ascii="Arial Narrow" w:hAnsi="Arial Narrow"/>
        </w:rPr>
        <w:t xml:space="preserve">entro </w:t>
      </w:r>
      <w:r w:rsidRPr="004F4D36">
        <w:rPr>
          <w:rFonts w:ascii="Arial Narrow" w:hAnsi="Arial Narrow"/>
        </w:rPr>
        <w:t xml:space="preserve">le </w:t>
      </w:r>
      <w:r w:rsidRPr="00991134">
        <w:rPr>
          <w:rFonts w:ascii="Arial Narrow" w:hAnsi="Arial Narrow"/>
          <w:b/>
        </w:rPr>
        <w:t xml:space="preserve">ore 13 </w:t>
      </w:r>
      <w:r w:rsidRPr="004F4D36">
        <w:rPr>
          <w:rFonts w:ascii="Arial Narrow" w:hAnsi="Arial Narrow"/>
        </w:rPr>
        <w:t xml:space="preserve">del </w:t>
      </w:r>
      <w:r w:rsidRPr="00991134">
        <w:rPr>
          <w:rFonts w:ascii="Arial Narrow" w:hAnsi="Arial Narrow"/>
          <w:b/>
        </w:rPr>
        <w:t>20 settembre 2013</w:t>
      </w:r>
      <w:r w:rsidRPr="004F4D36">
        <w:rPr>
          <w:rFonts w:ascii="Arial Narrow" w:hAnsi="Arial Narrow"/>
        </w:rPr>
        <w:t xml:space="preserve"> sul portale </w:t>
      </w:r>
      <w:hyperlink r:id="rId19" w:history="1">
        <w:r w:rsidRPr="00991134">
          <w:rPr>
            <w:rStyle w:val="Collegamentoipertestuale"/>
            <w:rFonts w:ascii="Arial Narrow" w:hAnsi="Arial Narrow"/>
          </w:rPr>
          <w:t>www.altaformazioneinrete.it</w:t>
        </w:r>
      </w:hyperlink>
    </w:p>
    <w:p w:rsidR="003839AA" w:rsidRPr="00371B24" w:rsidRDefault="00371B24" w:rsidP="00C75256">
      <w:pPr>
        <w:jc w:val="both"/>
        <w:rPr>
          <w:rFonts w:ascii="Arial Narrow" w:hAnsi="Arial Narrow"/>
        </w:rPr>
      </w:pPr>
      <w:r>
        <w:rPr>
          <w:rFonts w:ascii="Arial Narrow" w:hAnsi="Arial Narrow"/>
          <w:b/>
          <w:noProof/>
          <w:lang w:eastAsia="it-IT"/>
        </w:rPr>
        <w:lastRenderedPageBreak/>
        <w:drawing>
          <wp:inline distT="0" distB="0" distL="0" distR="0" wp14:anchorId="6625086A">
            <wp:extent cx="902335" cy="90233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r w:rsidRPr="00991134">
        <w:rPr>
          <w:rFonts w:ascii="Arial Narrow" w:hAnsi="Arial Narrow"/>
          <w:b/>
        </w:rPr>
        <w:t>Attenzione!</w:t>
      </w:r>
      <w:r w:rsidRPr="004F4D36">
        <w:rPr>
          <w:rFonts w:ascii="Arial Narrow" w:hAnsi="Arial Narrow"/>
        </w:rPr>
        <w:t xml:space="preserve"> Ricorda che dovrai stampare la domanda compilata on line, firmarla, </w:t>
      </w:r>
      <w:r w:rsidRPr="00991134">
        <w:rPr>
          <w:rFonts w:ascii="Arial Narrow" w:hAnsi="Arial Narrow"/>
          <w:i/>
        </w:rPr>
        <w:t xml:space="preserve">allegare copia del documento d’identità e della dichiarazione ISEE riferita all’anno 2012 </w:t>
      </w:r>
      <w:r w:rsidRPr="004F4D36">
        <w:rPr>
          <w:rFonts w:ascii="Arial Narrow" w:hAnsi="Arial Narrow"/>
        </w:rPr>
        <w:t xml:space="preserve">ed inviarla alla Regione Molise </w:t>
      </w:r>
      <w:r w:rsidRPr="00991134">
        <w:rPr>
          <w:rFonts w:ascii="Arial Narrow" w:hAnsi="Arial Narrow"/>
          <w:b/>
        </w:rPr>
        <w:t>entro le ore 17 del 25 settembre 2013</w:t>
      </w:r>
      <w:r w:rsidRPr="004F4D36">
        <w:rPr>
          <w:rFonts w:ascii="Arial Narrow" w:hAnsi="Arial Narrow"/>
        </w:rPr>
        <w:t xml:space="preserve"> secondo una delle seguenti modalità:</w:t>
      </w:r>
      <w:r w:rsidR="003839AA">
        <w:rPr>
          <w:rFonts w:ascii="Arial Narrow" w:hAnsi="Arial Narrow"/>
          <w:b/>
        </w:rPr>
        <w:t xml:space="preserve">                                       </w:t>
      </w:r>
    </w:p>
    <w:p w:rsidR="00371B24" w:rsidRDefault="003839AA" w:rsidP="00C75256">
      <w:pPr>
        <w:pStyle w:val="Paragrafoelenco"/>
        <w:numPr>
          <w:ilvl w:val="0"/>
          <w:numId w:val="11"/>
        </w:numPr>
        <w:spacing w:after="120"/>
        <w:jc w:val="both"/>
        <w:rPr>
          <w:rFonts w:ascii="Arial Narrow" w:hAnsi="Arial Narrow"/>
        </w:rPr>
      </w:pPr>
      <w:r w:rsidRPr="00371B24">
        <w:rPr>
          <w:rFonts w:ascii="Arial Narrow" w:hAnsi="Arial Narrow"/>
        </w:rPr>
        <w:t>consegna a mano presso l’Ufficio Protocollo (</w:t>
      </w:r>
      <w:r w:rsidRPr="005846E5">
        <w:rPr>
          <w:rFonts w:ascii="Arial Narrow" w:hAnsi="Arial Narrow"/>
          <w:i/>
        </w:rPr>
        <w:t>dal lunedì al venerdì</w:t>
      </w:r>
      <w:r w:rsidR="005846E5" w:rsidRPr="005846E5">
        <w:rPr>
          <w:rFonts w:ascii="Arial Narrow" w:hAnsi="Arial Narrow"/>
          <w:i/>
        </w:rPr>
        <w:t xml:space="preserve"> dalle ore 9 alle ore 12 e il </w:t>
      </w:r>
      <w:r w:rsidRPr="005846E5">
        <w:rPr>
          <w:rFonts w:ascii="Arial Narrow" w:hAnsi="Arial Narrow"/>
          <w:i/>
        </w:rPr>
        <w:t>lunedì ed il mercoledì dalle ore 15 alle ore 17</w:t>
      </w:r>
      <w:r w:rsidRPr="00371B24">
        <w:rPr>
          <w:rFonts w:ascii="Arial Narrow" w:hAnsi="Arial Narrow"/>
        </w:rPr>
        <w:t>) dell’</w:t>
      </w:r>
      <w:r w:rsidRPr="005846E5">
        <w:rPr>
          <w:rFonts w:ascii="Arial Narrow" w:hAnsi="Arial Narrow"/>
        </w:rPr>
        <w:t xml:space="preserve">Assessorato alla Formazione - Servizio Sistema Integrato dell’Istruzione e della Formazione professionale - in Via Toscana, </w:t>
      </w:r>
      <w:smartTag w:uri="urn:schemas-microsoft-com:office:smarttags" w:element="metricconverter">
        <w:smartTagPr>
          <w:attr w:name="ProductID" w:val="51 a"/>
        </w:smartTagPr>
        <w:r w:rsidRPr="005846E5">
          <w:rPr>
            <w:rFonts w:ascii="Arial Narrow" w:hAnsi="Arial Narrow"/>
          </w:rPr>
          <w:t>51 a</w:t>
        </w:r>
      </w:smartTag>
      <w:r w:rsidRPr="005846E5">
        <w:rPr>
          <w:rFonts w:ascii="Arial Narrow" w:hAnsi="Arial Narrow"/>
        </w:rPr>
        <w:t xml:space="preserve"> Campobasso (CB);</w:t>
      </w:r>
    </w:p>
    <w:p w:rsidR="00371B24" w:rsidRPr="00371B24" w:rsidRDefault="003839AA" w:rsidP="00C75256">
      <w:pPr>
        <w:pStyle w:val="Paragrafoelenco"/>
        <w:numPr>
          <w:ilvl w:val="0"/>
          <w:numId w:val="11"/>
        </w:numPr>
        <w:spacing w:after="120"/>
        <w:jc w:val="both"/>
        <w:rPr>
          <w:rFonts w:ascii="Arial Narrow" w:hAnsi="Arial Narrow"/>
        </w:rPr>
      </w:pPr>
      <w:r w:rsidRPr="00371B24">
        <w:rPr>
          <w:rFonts w:ascii="Arial Narrow" w:hAnsi="Arial Narrow"/>
        </w:rPr>
        <w:t>spedizione con Raccomandata A/R al seguente indirizzo “</w:t>
      </w:r>
      <w:r w:rsidRPr="00371B24">
        <w:rPr>
          <w:rFonts w:ascii="Arial Narrow" w:hAnsi="Arial Narrow"/>
          <w:i/>
        </w:rPr>
        <w:t>Regione Molise - Servizio Sistema Integrato dell’Istruzione e della Formazione professionale - Via Toscana, 51 86100 Campobasso (CB)”;</w:t>
      </w:r>
    </w:p>
    <w:p w:rsidR="003839AA" w:rsidRPr="00371B24" w:rsidRDefault="003839AA" w:rsidP="00C75256">
      <w:pPr>
        <w:pStyle w:val="Paragrafoelenco"/>
        <w:numPr>
          <w:ilvl w:val="0"/>
          <w:numId w:val="11"/>
        </w:numPr>
        <w:spacing w:after="120"/>
        <w:jc w:val="both"/>
        <w:rPr>
          <w:rFonts w:ascii="Arial Narrow" w:hAnsi="Arial Narrow"/>
        </w:rPr>
      </w:pPr>
      <w:r w:rsidRPr="00371B24">
        <w:rPr>
          <w:rFonts w:ascii="Arial Narrow" w:hAnsi="Arial Narrow"/>
        </w:rPr>
        <w:t>con qualsiasi altro mezzo all’indirizzo sopra riportato.</w:t>
      </w:r>
    </w:p>
    <w:p w:rsidR="003839AA" w:rsidRPr="003A6A48" w:rsidRDefault="003839AA" w:rsidP="00C75256">
      <w:pPr>
        <w:jc w:val="both"/>
        <w:rPr>
          <w:rFonts w:ascii="Arial Narrow" w:hAnsi="Arial Narrow"/>
          <w:sz w:val="24"/>
          <w:szCs w:val="24"/>
        </w:rPr>
      </w:pPr>
      <w:r w:rsidRPr="00510FF4">
        <w:rPr>
          <w:rFonts w:ascii="Arial Narrow" w:hAnsi="Arial Narrow"/>
          <w:b/>
          <w:sz w:val="24"/>
          <w:szCs w:val="24"/>
        </w:rPr>
        <w:t>Non farà fede il timbro postale di invio.</w:t>
      </w:r>
    </w:p>
    <w:p w:rsidR="003839AA" w:rsidRDefault="003839AA" w:rsidP="00C75256">
      <w:pPr>
        <w:jc w:val="both"/>
        <w:rPr>
          <w:rFonts w:ascii="Arial Narrow" w:hAnsi="Arial Narrow"/>
          <w:b/>
        </w:rPr>
      </w:pPr>
    </w:p>
    <w:p w:rsidR="003839AA" w:rsidRPr="00E463E8" w:rsidRDefault="003839AA" w:rsidP="00C75256">
      <w:pPr>
        <w:jc w:val="both"/>
        <w:rPr>
          <w:rFonts w:ascii="Arial Narrow" w:hAnsi="Arial Narrow"/>
          <w:b/>
        </w:rPr>
      </w:pPr>
      <w:r w:rsidRPr="00E463E8">
        <w:rPr>
          <w:rFonts w:ascii="Arial Narrow" w:hAnsi="Arial Narrow"/>
          <w:b/>
        </w:rPr>
        <w:t>QUALI SONO I CRITERI DI VALUTAZIONE DELLE CANDIDATURE?</w:t>
      </w:r>
    </w:p>
    <w:p w:rsidR="003839AA" w:rsidRPr="004F35F5" w:rsidRDefault="003839AA" w:rsidP="005846E5">
      <w:pPr>
        <w:spacing w:after="120"/>
        <w:rPr>
          <w:rFonts w:ascii="Arial Narrow" w:hAnsi="Arial Narrow"/>
        </w:rPr>
      </w:pPr>
      <w:r>
        <w:rPr>
          <w:rFonts w:ascii="Arial Narrow" w:hAnsi="Arial Narrow"/>
        </w:rPr>
        <w:t>I criteri previsti dalla Regione Molise per l’assegnazione dei voucher sono:</w:t>
      </w:r>
    </w:p>
    <w:p w:rsidR="003839AA" w:rsidRPr="00D06FF7" w:rsidRDefault="003839AA" w:rsidP="005846E5">
      <w:pPr>
        <w:spacing w:after="120"/>
        <w:jc w:val="center"/>
        <w:rPr>
          <w:rFonts w:ascii="Arial Narrow" w:hAnsi="Arial Narrow"/>
          <w:b/>
          <w:sz w:val="20"/>
          <w:szCs w:val="20"/>
          <w:u w:val="single"/>
        </w:rPr>
      </w:pPr>
      <w:r w:rsidRPr="00D06FF7">
        <w:rPr>
          <w:rFonts w:ascii="Arial Narrow" w:hAnsi="Arial Narrow"/>
          <w:b/>
          <w:sz w:val="20"/>
          <w:szCs w:val="20"/>
          <w:u w:val="single"/>
        </w:rPr>
        <w:t>Età del richiedente</w:t>
      </w:r>
    </w:p>
    <w:tbl>
      <w:tblPr>
        <w:tblW w:w="0" w:type="auto"/>
        <w:jc w:val="center"/>
        <w:tblInd w:w="2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1134"/>
      </w:tblGrid>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Età</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Punteggio</w:t>
            </w:r>
          </w:p>
        </w:tc>
      </w:tr>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Meno di 31 anni</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3</w:t>
            </w:r>
          </w:p>
        </w:tc>
      </w:tr>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 xml:space="preserve">da </w:t>
            </w:r>
            <w:smartTag w:uri="urn:schemas-microsoft-com:office:smarttags" w:element="metricconverter">
              <w:smartTagPr>
                <w:attr w:name="ProductID" w:val="31 a"/>
              </w:smartTagPr>
              <w:r w:rsidRPr="00D06FF7">
                <w:rPr>
                  <w:rFonts w:ascii="Arial Narrow" w:hAnsi="Arial Narrow"/>
                  <w:sz w:val="16"/>
                  <w:szCs w:val="16"/>
                </w:rPr>
                <w:t>31 a</w:t>
              </w:r>
            </w:smartTag>
            <w:r w:rsidRPr="00D06FF7">
              <w:rPr>
                <w:rFonts w:ascii="Arial Narrow" w:hAnsi="Arial Narrow"/>
                <w:sz w:val="16"/>
                <w:szCs w:val="16"/>
              </w:rPr>
              <w:t xml:space="preserve"> 45 anni</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2</w:t>
            </w:r>
          </w:p>
        </w:tc>
      </w:tr>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oltre i 45 anni</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1</w:t>
            </w:r>
          </w:p>
        </w:tc>
      </w:tr>
    </w:tbl>
    <w:p w:rsidR="003839AA" w:rsidRPr="004F35F5" w:rsidRDefault="003839AA" w:rsidP="005846E5">
      <w:pPr>
        <w:spacing w:after="120"/>
        <w:jc w:val="center"/>
        <w:rPr>
          <w:b/>
          <w:u w:val="single"/>
        </w:rPr>
      </w:pPr>
    </w:p>
    <w:p w:rsidR="003839AA" w:rsidRPr="00D06FF7" w:rsidRDefault="003839AA" w:rsidP="005846E5">
      <w:pPr>
        <w:spacing w:after="120"/>
        <w:jc w:val="center"/>
        <w:rPr>
          <w:rFonts w:ascii="Arial Narrow" w:hAnsi="Arial Narrow"/>
          <w:b/>
          <w:sz w:val="20"/>
          <w:szCs w:val="20"/>
          <w:u w:val="single"/>
        </w:rPr>
      </w:pPr>
      <w:r w:rsidRPr="00D06FF7">
        <w:rPr>
          <w:rFonts w:ascii="Arial Narrow" w:hAnsi="Arial Narrow"/>
          <w:b/>
          <w:sz w:val="20"/>
          <w:szCs w:val="20"/>
          <w:u w:val="single"/>
        </w:rPr>
        <w:t>Condizione occupazionale</w:t>
      </w:r>
    </w:p>
    <w:tbl>
      <w:tblPr>
        <w:tblW w:w="0" w:type="auto"/>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4"/>
        <w:gridCol w:w="1450"/>
      </w:tblGrid>
      <w:tr w:rsidR="003839AA" w:rsidRPr="006E73B4" w:rsidTr="005846E5">
        <w:trPr>
          <w:jc w:val="center"/>
        </w:trPr>
        <w:tc>
          <w:tcPr>
            <w:tcW w:w="524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Condizione occupazionale</w:t>
            </w:r>
          </w:p>
        </w:tc>
        <w:tc>
          <w:tcPr>
            <w:tcW w:w="1450"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Punteggio</w:t>
            </w:r>
          </w:p>
        </w:tc>
      </w:tr>
      <w:tr w:rsidR="003839AA" w:rsidRPr="006E73B4" w:rsidTr="005846E5">
        <w:trPr>
          <w:jc w:val="center"/>
        </w:trPr>
        <w:tc>
          <w:tcPr>
            <w:tcW w:w="5244" w:type="dxa"/>
          </w:tcPr>
          <w:p w:rsidR="003839AA" w:rsidRPr="00D06FF7" w:rsidRDefault="003839AA" w:rsidP="00D06FF7">
            <w:pPr>
              <w:spacing w:after="0" w:line="240" w:lineRule="auto"/>
              <w:rPr>
                <w:rFonts w:ascii="Arial Narrow" w:hAnsi="Arial Narrow"/>
                <w:sz w:val="16"/>
                <w:szCs w:val="16"/>
              </w:rPr>
            </w:pPr>
            <w:r w:rsidRPr="00D06FF7">
              <w:rPr>
                <w:rFonts w:ascii="Arial Narrow" w:hAnsi="Arial Narrow"/>
                <w:sz w:val="16"/>
                <w:szCs w:val="16"/>
              </w:rPr>
              <w:t>Disoccupato/inoccupato da oltre 12 mesi</w:t>
            </w:r>
          </w:p>
        </w:tc>
        <w:tc>
          <w:tcPr>
            <w:tcW w:w="1450"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4</w:t>
            </w:r>
          </w:p>
        </w:tc>
      </w:tr>
      <w:tr w:rsidR="003839AA" w:rsidRPr="006E73B4" w:rsidTr="005846E5">
        <w:trPr>
          <w:jc w:val="center"/>
        </w:trPr>
        <w:tc>
          <w:tcPr>
            <w:tcW w:w="5244" w:type="dxa"/>
          </w:tcPr>
          <w:p w:rsidR="003839AA" w:rsidRPr="00D06FF7" w:rsidRDefault="003839AA" w:rsidP="00D06FF7">
            <w:pPr>
              <w:spacing w:after="0" w:line="240" w:lineRule="auto"/>
              <w:rPr>
                <w:rFonts w:ascii="Arial Narrow" w:hAnsi="Arial Narrow"/>
                <w:sz w:val="16"/>
                <w:szCs w:val="16"/>
              </w:rPr>
            </w:pPr>
            <w:r w:rsidRPr="00D06FF7">
              <w:rPr>
                <w:rFonts w:ascii="Arial Narrow" w:hAnsi="Arial Narrow"/>
                <w:sz w:val="16"/>
                <w:szCs w:val="16"/>
              </w:rPr>
              <w:t>Disoccupato/inoccupato compreso tra i 6 e i  12 mesi</w:t>
            </w:r>
          </w:p>
        </w:tc>
        <w:tc>
          <w:tcPr>
            <w:tcW w:w="1450"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3</w:t>
            </w:r>
          </w:p>
        </w:tc>
      </w:tr>
      <w:tr w:rsidR="003839AA" w:rsidRPr="006E73B4" w:rsidTr="005846E5">
        <w:trPr>
          <w:jc w:val="center"/>
        </w:trPr>
        <w:tc>
          <w:tcPr>
            <w:tcW w:w="5244" w:type="dxa"/>
          </w:tcPr>
          <w:p w:rsidR="003839AA" w:rsidRPr="00D06FF7" w:rsidRDefault="003839AA" w:rsidP="00D06FF7">
            <w:pPr>
              <w:spacing w:after="0" w:line="240" w:lineRule="auto"/>
              <w:rPr>
                <w:rFonts w:ascii="Arial Narrow" w:hAnsi="Arial Narrow"/>
                <w:sz w:val="16"/>
                <w:szCs w:val="16"/>
              </w:rPr>
            </w:pPr>
            <w:r w:rsidRPr="00D06FF7">
              <w:rPr>
                <w:rFonts w:ascii="Arial Narrow" w:hAnsi="Arial Narrow"/>
                <w:sz w:val="16"/>
                <w:szCs w:val="16"/>
              </w:rPr>
              <w:t>Disoccupato/inoccupato da meno di 6 mesi</w:t>
            </w:r>
          </w:p>
        </w:tc>
        <w:tc>
          <w:tcPr>
            <w:tcW w:w="1450"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2</w:t>
            </w:r>
          </w:p>
        </w:tc>
      </w:tr>
      <w:tr w:rsidR="003839AA" w:rsidRPr="006E73B4" w:rsidTr="005846E5">
        <w:trPr>
          <w:jc w:val="center"/>
        </w:trPr>
        <w:tc>
          <w:tcPr>
            <w:tcW w:w="5244" w:type="dxa"/>
          </w:tcPr>
          <w:p w:rsidR="003839AA" w:rsidRPr="00D06FF7" w:rsidRDefault="003839AA" w:rsidP="00D06FF7">
            <w:pPr>
              <w:spacing w:after="0" w:line="240" w:lineRule="auto"/>
              <w:rPr>
                <w:rFonts w:ascii="Arial Narrow" w:hAnsi="Arial Narrow"/>
                <w:sz w:val="16"/>
                <w:szCs w:val="16"/>
              </w:rPr>
            </w:pPr>
            <w:r w:rsidRPr="00D06FF7">
              <w:rPr>
                <w:rFonts w:ascii="Arial Narrow" w:hAnsi="Arial Narrow"/>
                <w:sz w:val="16"/>
                <w:szCs w:val="16"/>
              </w:rPr>
              <w:t>Lavoratori in mobilità; lavoratore in mobilità in deroga; lavoratore in CIGS per cessazione attività; lavoratore in CIGS per procedure concorsuali</w:t>
            </w:r>
          </w:p>
        </w:tc>
        <w:tc>
          <w:tcPr>
            <w:tcW w:w="1450" w:type="dxa"/>
            <w:vAlign w:val="center"/>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1</w:t>
            </w:r>
          </w:p>
        </w:tc>
      </w:tr>
    </w:tbl>
    <w:p w:rsidR="003839AA" w:rsidRDefault="003839AA" w:rsidP="005846E5">
      <w:pPr>
        <w:spacing w:after="120"/>
      </w:pPr>
    </w:p>
    <w:p w:rsidR="003839AA" w:rsidRPr="00D06FF7" w:rsidRDefault="003839AA" w:rsidP="005846E5">
      <w:pPr>
        <w:spacing w:after="120"/>
        <w:jc w:val="center"/>
        <w:rPr>
          <w:rFonts w:ascii="Arial Narrow" w:hAnsi="Arial Narrow"/>
          <w:b/>
          <w:sz w:val="20"/>
          <w:szCs w:val="20"/>
          <w:u w:val="single"/>
        </w:rPr>
      </w:pPr>
      <w:r w:rsidRPr="00D06FF7">
        <w:rPr>
          <w:rFonts w:ascii="Arial Narrow" w:hAnsi="Arial Narrow"/>
          <w:b/>
          <w:sz w:val="20"/>
          <w:szCs w:val="20"/>
          <w:u w:val="single"/>
        </w:rPr>
        <w:t>Indicatore di reddito ISEE</w:t>
      </w:r>
    </w:p>
    <w:tbl>
      <w:tblPr>
        <w:tblW w:w="0" w:type="auto"/>
        <w:jc w:val="center"/>
        <w:tblInd w:w="2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1134"/>
      </w:tblGrid>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Coerenza</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Punteggio</w:t>
            </w:r>
          </w:p>
        </w:tc>
      </w:tr>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&lt; 16.000</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4</w:t>
            </w:r>
          </w:p>
        </w:tc>
      </w:tr>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 xml:space="preserve">da </w:t>
            </w:r>
            <w:smartTag w:uri="urn:schemas-microsoft-com:office:smarttags" w:element="metricconverter">
              <w:smartTagPr>
                <w:attr w:name="ProductID" w:val="16.001 a"/>
              </w:smartTagPr>
              <w:r w:rsidRPr="00D06FF7">
                <w:rPr>
                  <w:rFonts w:ascii="Arial Narrow" w:hAnsi="Arial Narrow"/>
                  <w:sz w:val="16"/>
                  <w:szCs w:val="16"/>
                </w:rPr>
                <w:t>16.001 a</w:t>
              </w:r>
            </w:smartTag>
            <w:r w:rsidRPr="00D06FF7">
              <w:rPr>
                <w:rFonts w:ascii="Arial Narrow" w:hAnsi="Arial Narrow"/>
                <w:sz w:val="16"/>
                <w:szCs w:val="16"/>
              </w:rPr>
              <w:t xml:space="preserve"> 19.000</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3</w:t>
            </w:r>
          </w:p>
        </w:tc>
      </w:tr>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 xml:space="preserve">da </w:t>
            </w:r>
            <w:smartTag w:uri="urn:schemas-microsoft-com:office:smarttags" w:element="metricconverter">
              <w:smartTagPr>
                <w:attr w:name="ProductID" w:val="19.001 a"/>
              </w:smartTagPr>
              <w:r w:rsidRPr="00D06FF7">
                <w:rPr>
                  <w:rFonts w:ascii="Arial Narrow" w:hAnsi="Arial Narrow"/>
                  <w:sz w:val="16"/>
                  <w:szCs w:val="16"/>
                </w:rPr>
                <w:t>19.001 a</w:t>
              </w:r>
            </w:smartTag>
            <w:r w:rsidRPr="00D06FF7">
              <w:rPr>
                <w:rFonts w:ascii="Arial Narrow" w:hAnsi="Arial Narrow"/>
                <w:sz w:val="16"/>
                <w:szCs w:val="16"/>
              </w:rPr>
              <w:t xml:space="preserve"> 25.000</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2</w:t>
            </w:r>
          </w:p>
        </w:tc>
      </w:tr>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 xml:space="preserve">da </w:t>
            </w:r>
            <w:smartTag w:uri="urn:schemas-microsoft-com:office:smarttags" w:element="metricconverter">
              <w:smartTagPr>
                <w:attr w:name="ProductID" w:val="25.001 a"/>
              </w:smartTagPr>
              <w:r w:rsidRPr="00D06FF7">
                <w:rPr>
                  <w:rFonts w:ascii="Arial Narrow" w:hAnsi="Arial Narrow"/>
                  <w:sz w:val="16"/>
                  <w:szCs w:val="16"/>
                </w:rPr>
                <w:t>25.001 a</w:t>
              </w:r>
            </w:smartTag>
            <w:r w:rsidRPr="00D06FF7">
              <w:rPr>
                <w:rFonts w:ascii="Arial Narrow" w:hAnsi="Arial Narrow"/>
                <w:sz w:val="16"/>
                <w:szCs w:val="16"/>
              </w:rPr>
              <w:t xml:space="preserve"> 32.000</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1</w:t>
            </w:r>
          </w:p>
        </w:tc>
      </w:tr>
      <w:tr w:rsidR="003839AA" w:rsidRPr="006E73B4" w:rsidTr="006E73B4">
        <w:trPr>
          <w:jc w:val="center"/>
        </w:trPr>
        <w:tc>
          <w:tcPr>
            <w:tcW w:w="1638"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 xml:space="preserve">oltre 32.000 </w:t>
            </w:r>
          </w:p>
        </w:tc>
        <w:tc>
          <w:tcPr>
            <w:tcW w:w="1134"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0</w:t>
            </w:r>
          </w:p>
        </w:tc>
      </w:tr>
    </w:tbl>
    <w:p w:rsidR="003839AA" w:rsidRDefault="003839AA" w:rsidP="005846E5">
      <w:pPr>
        <w:rPr>
          <w:rFonts w:ascii="Arial Narrow" w:hAnsi="Arial Narrow"/>
          <w:b/>
          <w:u w:val="single"/>
        </w:rPr>
      </w:pPr>
    </w:p>
    <w:p w:rsidR="003839AA" w:rsidRPr="00D06FF7" w:rsidRDefault="003839AA" w:rsidP="005846E5">
      <w:pPr>
        <w:jc w:val="center"/>
        <w:rPr>
          <w:rFonts w:ascii="Arial Narrow" w:hAnsi="Arial Narrow"/>
          <w:b/>
          <w:sz w:val="20"/>
          <w:szCs w:val="20"/>
          <w:u w:val="single"/>
        </w:rPr>
      </w:pPr>
      <w:r w:rsidRPr="00D06FF7">
        <w:rPr>
          <w:rFonts w:ascii="Arial Narrow" w:hAnsi="Arial Narrow"/>
          <w:b/>
          <w:sz w:val="20"/>
          <w:szCs w:val="20"/>
          <w:u w:val="single"/>
        </w:rPr>
        <w:t>Possesso di titolo accademico e relativa votazione</w:t>
      </w:r>
    </w:p>
    <w:tbl>
      <w:tblPr>
        <w:tblW w:w="0" w:type="auto"/>
        <w:jc w:val="center"/>
        <w:tblInd w:w="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985"/>
        <w:gridCol w:w="1842"/>
        <w:gridCol w:w="1177"/>
      </w:tblGrid>
      <w:tr w:rsidR="003839AA" w:rsidRPr="006E73B4" w:rsidTr="006E73B4">
        <w:trPr>
          <w:jc w:val="center"/>
        </w:trPr>
        <w:tc>
          <w:tcPr>
            <w:tcW w:w="5528" w:type="dxa"/>
            <w:gridSpan w:val="3"/>
            <w:vAlign w:val="center"/>
          </w:tcPr>
          <w:p w:rsidR="003839AA" w:rsidRPr="006E73B4" w:rsidRDefault="003839AA" w:rsidP="006E73B4">
            <w:pPr>
              <w:spacing w:after="0" w:line="240" w:lineRule="auto"/>
              <w:jc w:val="center"/>
              <w:rPr>
                <w:rFonts w:ascii="Arial Narrow" w:hAnsi="Arial Narrow"/>
                <w:b/>
                <w:sz w:val="18"/>
                <w:szCs w:val="18"/>
              </w:rPr>
            </w:pPr>
            <w:r w:rsidRPr="00D06FF7">
              <w:rPr>
                <w:rFonts w:ascii="Arial Narrow" w:hAnsi="Arial Narrow"/>
                <w:b/>
                <w:sz w:val="16"/>
                <w:szCs w:val="16"/>
              </w:rPr>
              <w:t xml:space="preserve">Voto di laurea </w:t>
            </w:r>
            <w:proofErr w:type="spellStart"/>
            <w:r w:rsidRPr="00D06FF7">
              <w:rPr>
                <w:rFonts w:ascii="Arial Narrow" w:hAnsi="Arial Narrow"/>
                <w:b/>
                <w:sz w:val="16"/>
                <w:szCs w:val="16"/>
              </w:rPr>
              <w:t>max</w:t>
            </w:r>
            <w:proofErr w:type="spellEnd"/>
          </w:p>
        </w:tc>
        <w:tc>
          <w:tcPr>
            <w:tcW w:w="1177" w:type="dxa"/>
            <w:vMerge w:val="restart"/>
            <w:vAlign w:val="center"/>
          </w:tcPr>
          <w:p w:rsidR="003839AA" w:rsidRPr="006E73B4" w:rsidRDefault="003839AA" w:rsidP="006E73B4">
            <w:pPr>
              <w:spacing w:after="0" w:line="240" w:lineRule="auto"/>
              <w:jc w:val="center"/>
              <w:rPr>
                <w:rFonts w:ascii="Arial Narrow" w:hAnsi="Arial Narrow"/>
                <w:b/>
                <w:sz w:val="18"/>
                <w:szCs w:val="18"/>
              </w:rPr>
            </w:pPr>
            <w:r w:rsidRPr="00D06FF7">
              <w:rPr>
                <w:rFonts w:ascii="Arial Narrow" w:hAnsi="Arial Narrow"/>
                <w:b/>
                <w:sz w:val="16"/>
                <w:szCs w:val="16"/>
              </w:rPr>
              <w:t>Punteggio</w:t>
            </w:r>
          </w:p>
        </w:tc>
      </w:tr>
      <w:tr w:rsidR="003839AA" w:rsidRPr="006E73B4" w:rsidTr="006E73B4">
        <w:trPr>
          <w:jc w:val="center"/>
        </w:trPr>
        <w:tc>
          <w:tcPr>
            <w:tcW w:w="1701" w:type="dxa"/>
            <w:vAlign w:val="center"/>
          </w:tcPr>
          <w:p w:rsidR="003839AA" w:rsidRPr="00D06FF7" w:rsidRDefault="003839AA" w:rsidP="006E73B4">
            <w:pPr>
              <w:spacing w:after="0" w:line="240" w:lineRule="auto"/>
              <w:jc w:val="center"/>
              <w:rPr>
                <w:rFonts w:ascii="Arial Narrow" w:hAnsi="Arial Narrow"/>
                <w:i/>
                <w:sz w:val="16"/>
                <w:szCs w:val="16"/>
              </w:rPr>
            </w:pPr>
            <w:r w:rsidRPr="00D06FF7">
              <w:rPr>
                <w:rFonts w:ascii="Arial Narrow" w:hAnsi="Arial Narrow"/>
                <w:i/>
                <w:sz w:val="16"/>
                <w:szCs w:val="16"/>
              </w:rPr>
              <w:t>DU, DL, L, LM</w:t>
            </w:r>
          </w:p>
        </w:tc>
        <w:tc>
          <w:tcPr>
            <w:tcW w:w="1985" w:type="dxa"/>
            <w:vAlign w:val="center"/>
          </w:tcPr>
          <w:p w:rsidR="003839AA" w:rsidRPr="00D06FF7" w:rsidRDefault="003839AA" w:rsidP="006E73B4">
            <w:pPr>
              <w:spacing w:after="0" w:line="240" w:lineRule="auto"/>
              <w:jc w:val="center"/>
              <w:rPr>
                <w:rFonts w:ascii="Arial Narrow" w:hAnsi="Arial Narrow"/>
                <w:i/>
                <w:sz w:val="16"/>
                <w:szCs w:val="16"/>
              </w:rPr>
            </w:pPr>
            <w:r w:rsidRPr="00D06FF7">
              <w:rPr>
                <w:rFonts w:ascii="Arial Narrow" w:hAnsi="Arial Narrow"/>
                <w:i/>
                <w:sz w:val="16"/>
                <w:szCs w:val="16"/>
              </w:rPr>
              <w:t>Facoltà di Ingegneria dei Politecnici</w:t>
            </w:r>
          </w:p>
        </w:tc>
        <w:tc>
          <w:tcPr>
            <w:tcW w:w="1842" w:type="dxa"/>
            <w:vAlign w:val="center"/>
          </w:tcPr>
          <w:p w:rsidR="003839AA" w:rsidRPr="00D06FF7" w:rsidRDefault="003839AA" w:rsidP="006E73B4">
            <w:pPr>
              <w:spacing w:after="0" w:line="240" w:lineRule="auto"/>
              <w:jc w:val="center"/>
              <w:rPr>
                <w:rFonts w:ascii="Arial Narrow" w:hAnsi="Arial Narrow"/>
                <w:i/>
                <w:sz w:val="16"/>
                <w:szCs w:val="16"/>
              </w:rPr>
            </w:pPr>
            <w:r w:rsidRPr="00D06FF7">
              <w:rPr>
                <w:rFonts w:ascii="Arial Narrow" w:hAnsi="Arial Narrow"/>
                <w:i/>
                <w:sz w:val="16"/>
                <w:szCs w:val="16"/>
              </w:rPr>
              <w:t>Diplomi universitari a fini speciali</w:t>
            </w:r>
          </w:p>
        </w:tc>
        <w:tc>
          <w:tcPr>
            <w:tcW w:w="1177" w:type="dxa"/>
            <w:vMerge/>
            <w:vAlign w:val="center"/>
          </w:tcPr>
          <w:p w:rsidR="003839AA" w:rsidRPr="006E73B4" w:rsidRDefault="003839AA" w:rsidP="006E73B4">
            <w:pPr>
              <w:spacing w:after="0" w:line="240" w:lineRule="auto"/>
              <w:jc w:val="center"/>
              <w:rPr>
                <w:rFonts w:ascii="Arial Narrow" w:hAnsi="Arial Narrow"/>
                <w:b/>
                <w:sz w:val="18"/>
                <w:szCs w:val="18"/>
              </w:rPr>
            </w:pPr>
          </w:p>
        </w:tc>
      </w:tr>
      <w:tr w:rsidR="003839AA" w:rsidRPr="006E73B4" w:rsidTr="006E73B4">
        <w:trPr>
          <w:jc w:val="center"/>
        </w:trPr>
        <w:tc>
          <w:tcPr>
            <w:tcW w:w="1701"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66-90</w:t>
            </w:r>
          </w:p>
        </w:tc>
        <w:tc>
          <w:tcPr>
            <w:tcW w:w="1985"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60-82</w:t>
            </w:r>
          </w:p>
        </w:tc>
        <w:tc>
          <w:tcPr>
            <w:tcW w:w="1842"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42-57</w:t>
            </w:r>
          </w:p>
        </w:tc>
        <w:tc>
          <w:tcPr>
            <w:tcW w:w="1177"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0</w:t>
            </w:r>
          </w:p>
        </w:tc>
      </w:tr>
      <w:tr w:rsidR="003839AA" w:rsidRPr="006E73B4" w:rsidTr="006E73B4">
        <w:trPr>
          <w:jc w:val="center"/>
        </w:trPr>
        <w:tc>
          <w:tcPr>
            <w:tcW w:w="1701"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91-100</w:t>
            </w:r>
          </w:p>
        </w:tc>
        <w:tc>
          <w:tcPr>
            <w:tcW w:w="1985"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83-91</w:t>
            </w:r>
          </w:p>
        </w:tc>
        <w:tc>
          <w:tcPr>
            <w:tcW w:w="1842"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58-64</w:t>
            </w:r>
          </w:p>
        </w:tc>
        <w:tc>
          <w:tcPr>
            <w:tcW w:w="1177"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1</w:t>
            </w:r>
          </w:p>
        </w:tc>
      </w:tr>
      <w:tr w:rsidR="003839AA" w:rsidRPr="006E73B4" w:rsidTr="006E73B4">
        <w:trPr>
          <w:jc w:val="center"/>
        </w:trPr>
        <w:tc>
          <w:tcPr>
            <w:tcW w:w="1701"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101-105</w:t>
            </w:r>
          </w:p>
        </w:tc>
        <w:tc>
          <w:tcPr>
            <w:tcW w:w="1985"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92-95</w:t>
            </w:r>
          </w:p>
        </w:tc>
        <w:tc>
          <w:tcPr>
            <w:tcW w:w="1842"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65-67</w:t>
            </w:r>
          </w:p>
        </w:tc>
        <w:tc>
          <w:tcPr>
            <w:tcW w:w="1177" w:type="dxa"/>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2</w:t>
            </w:r>
          </w:p>
        </w:tc>
      </w:tr>
      <w:tr w:rsidR="003839AA" w:rsidRPr="006E73B4" w:rsidTr="006E73B4">
        <w:trPr>
          <w:jc w:val="center"/>
        </w:trPr>
        <w:tc>
          <w:tcPr>
            <w:tcW w:w="1701"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106-110</w:t>
            </w:r>
          </w:p>
        </w:tc>
        <w:tc>
          <w:tcPr>
            <w:tcW w:w="1985"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96-100</w:t>
            </w:r>
          </w:p>
        </w:tc>
        <w:tc>
          <w:tcPr>
            <w:tcW w:w="1842" w:type="dxa"/>
          </w:tcPr>
          <w:p w:rsidR="003839AA" w:rsidRPr="00D06FF7" w:rsidRDefault="003839AA" w:rsidP="006E73B4">
            <w:pPr>
              <w:spacing w:after="0" w:line="240" w:lineRule="auto"/>
              <w:jc w:val="center"/>
              <w:rPr>
                <w:rFonts w:ascii="Arial Narrow" w:hAnsi="Arial Narrow"/>
                <w:sz w:val="16"/>
                <w:szCs w:val="16"/>
              </w:rPr>
            </w:pPr>
            <w:r w:rsidRPr="00D06FF7">
              <w:rPr>
                <w:rFonts w:ascii="Arial Narrow" w:hAnsi="Arial Narrow"/>
                <w:sz w:val="16"/>
                <w:szCs w:val="16"/>
              </w:rPr>
              <w:t>68-70</w:t>
            </w:r>
          </w:p>
        </w:tc>
        <w:tc>
          <w:tcPr>
            <w:tcW w:w="1177" w:type="dxa"/>
            <w:vAlign w:val="center"/>
          </w:tcPr>
          <w:p w:rsidR="003839AA" w:rsidRPr="00D06FF7" w:rsidRDefault="003839AA" w:rsidP="006E73B4">
            <w:pPr>
              <w:spacing w:after="0" w:line="240" w:lineRule="auto"/>
              <w:jc w:val="center"/>
              <w:rPr>
                <w:rFonts w:ascii="Arial Narrow" w:hAnsi="Arial Narrow"/>
                <w:b/>
                <w:sz w:val="16"/>
                <w:szCs w:val="16"/>
              </w:rPr>
            </w:pPr>
            <w:r w:rsidRPr="00D06FF7">
              <w:rPr>
                <w:rFonts w:ascii="Arial Narrow" w:hAnsi="Arial Narrow"/>
                <w:b/>
                <w:sz w:val="16"/>
                <w:szCs w:val="16"/>
              </w:rPr>
              <w:t>3</w:t>
            </w:r>
          </w:p>
        </w:tc>
      </w:tr>
      <w:tr w:rsidR="003839AA" w:rsidRPr="006E73B4" w:rsidTr="006E73B4">
        <w:trPr>
          <w:jc w:val="center"/>
        </w:trPr>
        <w:tc>
          <w:tcPr>
            <w:tcW w:w="1701" w:type="dxa"/>
          </w:tcPr>
          <w:p w:rsidR="003839AA" w:rsidRPr="006E73B4" w:rsidRDefault="003839AA" w:rsidP="006E73B4">
            <w:pPr>
              <w:spacing w:after="0" w:line="240" w:lineRule="auto"/>
              <w:jc w:val="center"/>
              <w:rPr>
                <w:rFonts w:ascii="Arial Narrow" w:hAnsi="Arial Narrow"/>
                <w:sz w:val="18"/>
                <w:szCs w:val="18"/>
              </w:rPr>
            </w:pPr>
            <w:r w:rsidRPr="006E73B4">
              <w:rPr>
                <w:rFonts w:ascii="Arial Narrow" w:hAnsi="Arial Narrow"/>
                <w:sz w:val="18"/>
                <w:szCs w:val="18"/>
              </w:rPr>
              <w:t>110 con lode</w:t>
            </w:r>
          </w:p>
        </w:tc>
        <w:tc>
          <w:tcPr>
            <w:tcW w:w="1985" w:type="dxa"/>
          </w:tcPr>
          <w:p w:rsidR="003839AA" w:rsidRPr="006E73B4" w:rsidRDefault="003839AA" w:rsidP="006E73B4">
            <w:pPr>
              <w:spacing w:after="0" w:line="240" w:lineRule="auto"/>
              <w:jc w:val="center"/>
              <w:rPr>
                <w:rFonts w:ascii="Arial Narrow" w:hAnsi="Arial Narrow"/>
                <w:sz w:val="18"/>
                <w:szCs w:val="18"/>
              </w:rPr>
            </w:pPr>
            <w:r w:rsidRPr="006E73B4">
              <w:rPr>
                <w:rFonts w:ascii="Arial Narrow" w:hAnsi="Arial Narrow"/>
                <w:sz w:val="18"/>
                <w:szCs w:val="18"/>
              </w:rPr>
              <w:t>110 con lode</w:t>
            </w:r>
          </w:p>
        </w:tc>
        <w:tc>
          <w:tcPr>
            <w:tcW w:w="1842" w:type="dxa"/>
          </w:tcPr>
          <w:p w:rsidR="003839AA" w:rsidRPr="006E73B4" w:rsidRDefault="003839AA" w:rsidP="006E73B4">
            <w:pPr>
              <w:spacing w:after="0" w:line="240" w:lineRule="auto"/>
              <w:jc w:val="center"/>
              <w:rPr>
                <w:rFonts w:ascii="Arial Narrow" w:hAnsi="Arial Narrow"/>
                <w:sz w:val="18"/>
                <w:szCs w:val="18"/>
              </w:rPr>
            </w:pPr>
            <w:r w:rsidRPr="006E73B4">
              <w:rPr>
                <w:rFonts w:ascii="Arial Narrow" w:hAnsi="Arial Narrow"/>
                <w:sz w:val="18"/>
                <w:szCs w:val="18"/>
              </w:rPr>
              <w:t>70 con lode</w:t>
            </w:r>
          </w:p>
        </w:tc>
        <w:tc>
          <w:tcPr>
            <w:tcW w:w="1177" w:type="dxa"/>
            <w:vAlign w:val="center"/>
          </w:tcPr>
          <w:p w:rsidR="003839AA" w:rsidRPr="006E73B4" w:rsidRDefault="003839AA" w:rsidP="006E73B4">
            <w:pPr>
              <w:spacing w:after="0" w:line="240" w:lineRule="auto"/>
              <w:jc w:val="center"/>
              <w:rPr>
                <w:rFonts w:ascii="Arial Narrow" w:hAnsi="Arial Narrow"/>
                <w:b/>
                <w:sz w:val="18"/>
                <w:szCs w:val="18"/>
              </w:rPr>
            </w:pPr>
            <w:r w:rsidRPr="006E73B4">
              <w:rPr>
                <w:rFonts w:ascii="Arial Narrow" w:hAnsi="Arial Narrow"/>
                <w:b/>
                <w:sz w:val="18"/>
                <w:szCs w:val="18"/>
              </w:rPr>
              <w:t>4</w:t>
            </w:r>
          </w:p>
        </w:tc>
      </w:tr>
    </w:tbl>
    <w:p w:rsidR="003839AA" w:rsidRPr="00F20555" w:rsidRDefault="003839AA" w:rsidP="002946EF">
      <w:pPr>
        <w:rPr>
          <w:rFonts w:ascii="Arial Narrow" w:hAnsi="Arial Narrow"/>
        </w:rPr>
      </w:pPr>
    </w:p>
    <w:p w:rsidR="003839AA" w:rsidRDefault="003839AA" w:rsidP="00F20555">
      <w:pPr>
        <w:jc w:val="both"/>
        <w:rPr>
          <w:rFonts w:ascii="Arial Narrow" w:hAnsi="Arial Narrow"/>
        </w:rPr>
      </w:pPr>
      <w:r w:rsidRPr="00F20555">
        <w:rPr>
          <w:rFonts w:ascii="Arial Narrow" w:hAnsi="Arial Narrow"/>
        </w:rPr>
        <w:lastRenderedPageBreak/>
        <w:t xml:space="preserve">Punteggio massimo assegnabile è </w:t>
      </w:r>
      <w:r w:rsidRPr="008F1837">
        <w:rPr>
          <w:rFonts w:ascii="Arial Narrow" w:hAnsi="Arial Narrow"/>
          <w:b/>
        </w:rPr>
        <w:t>15 punti</w:t>
      </w:r>
      <w:r w:rsidRPr="00F20555">
        <w:rPr>
          <w:rFonts w:ascii="Arial Narrow" w:hAnsi="Arial Narrow"/>
        </w:rPr>
        <w:t>, nel caso in cui due o più candidati riportino parità di punteggio, l’ordine di assegnazione del voucher avverrà in base all’età, con priorità ai soggetti più giovani.</w:t>
      </w:r>
    </w:p>
    <w:p w:rsidR="003839AA" w:rsidRDefault="003839AA" w:rsidP="00F20555">
      <w:pPr>
        <w:jc w:val="both"/>
        <w:rPr>
          <w:rFonts w:ascii="Arial Narrow" w:hAnsi="Arial Narrow"/>
          <w:b/>
        </w:rPr>
      </w:pPr>
    </w:p>
    <w:p w:rsidR="003839AA" w:rsidRPr="00D00024" w:rsidRDefault="003839AA" w:rsidP="00F20555">
      <w:pPr>
        <w:jc w:val="both"/>
        <w:rPr>
          <w:rFonts w:ascii="Arial Narrow" w:hAnsi="Arial Narrow"/>
          <w:b/>
        </w:rPr>
      </w:pPr>
      <w:r>
        <w:rPr>
          <w:rFonts w:ascii="Arial Narrow" w:hAnsi="Arial Narrow"/>
          <w:b/>
        </w:rPr>
        <w:t>COME SARANNO ASSEGNATI I VOUCHER</w:t>
      </w:r>
      <w:r w:rsidRPr="00D00024">
        <w:rPr>
          <w:rFonts w:ascii="Arial Narrow" w:hAnsi="Arial Narrow"/>
          <w:b/>
        </w:rPr>
        <w:t>?</w:t>
      </w:r>
    </w:p>
    <w:p w:rsidR="003839AA" w:rsidRDefault="003839AA" w:rsidP="00F20555">
      <w:pPr>
        <w:jc w:val="both"/>
        <w:rPr>
          <w:rFonts w:ascii="Arial Narrow" w:hAnsi="Arial Narrow"/>
        </w:rPr>
      </w:pPr>
      <w:r>
        <w:rPr>
          <w:rFonts w:ascii="Arial Narrow" w:hAnsi="Arial Narrow"/>
        </w:rPr>
        <w:t xml:space="preserve">I voucher verranno assegnati in ordine di graduatoria sino ad esaurimento dei fondi stanziati dalla Regione Molise          (€ 500.000,00). Le graduatorie delle richieste ammesse saranno pubblicate il 23/10/2013 sul sito </w:t>
      </w:r>
      <w:hyperlink r:id="rId21" w:history="1">
        <w:r w:rsidRPr="006F4BDF">
          <w:rPr>
            <w:rStyle w:val="Collegamentoipertestuale"/>
            <w:rFonts w:ascii="Arial Narrow" w:hAnsi="Arial Narrow"/>
          </w:rPr>
          <w:t>www.altaformazioneinrete.it</w:t>
        </w:r>
      </w:hyperlink>
      <w:r>
        <w:rPr>
          <w:rFonts w:ascii="Arial Narrow" w:hAnsi="Arial Narrow"/>
        </w:rPr>
        <w:t>.</w:t>
      </w:r>
    </w:p>
    <w:p w:rsidR="003839AA" w:rsidRDefault="003839AA" w:rsidP="00F20555">
      <w:pPr>
        <w:jc w:val="both"/>
        <w:rPr>
          <w:rFonts w:ascii="Arial Narrow" w:hAnsi="Arial Narrow"/>
        </w:rPr>
      </w:pPr>
    </w:p>
    <w:p w:rsidR="003839AA" w:rsidRPr="0066536D" w:rsidRDefault="003839AA" w:rsidP="0066536D">
      <w:pPr>
        <w:jc w:val="both"/>
        <w:rPr>
          <w:rFonts w:ascii="Arial Narrow" w:hAnsi="Arial Narrow"/>
          <w:b/>
        </w:rPr>
      </w:pPr>
      <w:r w:rsidRPr="0066536D">
        <w:rPr>
          <w:rFonts w:ascii="Arial Narrow" w:hAnsi="Arial Narrow"/>
          <w:b/>
        </w:rPr>
        <w:t xml:space="preserve">HAI DUBBI ? </w:t>
      </w:r>
    </w:p>
    <w:p w:rsidR="003839AA" w:rsidRPr="0066536D" w:rsidRDefault="003839AA" w:rsidP="0080435C">
      <w:pPr>
        <w:spacing w:after="120"/>
        <w:jc w:val="both"/>
        <w:rPr>
          <w:rFonts w:ascii="Arial Narrow" w:hAnsi="Arial Narrow"/>
        </w:rPr>
      </w:pPr>
      <w:r w:rsidRPr="0066536D">
        <w:rPr>
          <w:rFonts w:ascii="Arial Narrow" w:hAnsi="Arial Narrow"/>
        </w:rPr>
        <w:t>Non rischiare di commettere errori e perdere un’opportunità...</w:t>
      </w:r>
    </w:p>
    <w:p w:rsidR="003839AA" w:rsidRPr="0066536D" w:rsidRDefault="003839AA" w:rsidP="0080435C">
      <w:pPr>
        <w:spacing w:after="120"/>
        <w:jc w:val="both"/>
        <w:rPr>
          <w:rFonts w:ascii="Arial Narrow" w:hAnsi="Arial Narrow"/>
        </w:rPr>
      </w:pPr>
      <w:r w:rsidRPr="0066536D">
        <w:rPr>
          <w:rFonts w:ascii="Arial Narrow" w:hAnsi="Arial Narrow"/>
        </w:rPr>
        <w:t>Contattaci e ti aiuteremo nella compilazione della domanda e nella raccolta dei documenti necessari per l'ammissione!</w:t>
      </w:r>
    </w:p>
    <w:p w:rsidR="003839AA" w:rsidRDefault="00671A08" w:rsidP="0080435C">
      <w:pPr>
        <w:spacing w:after="120"/>
        <w:jc w:val="both"/>
        <w:rPr>
          <w:rFonts w:ascii="Arial Narrow" w:hAnsi="Arial Narrow"/>
        </w:rPr>
      </w:pPr>
      <w:r>
        <w:rPr>
          <w:noProof/>
          <w:lang w:eastAsia="it-IT"/>
        </w:rPr>
        <w:drawing>
          <wp:anchor distT="0" distB="0" distL="114300" distR="114300" simplePos="0" relativeHeight="251660288" behindDoc="1" locked="0" layoutInCell="1" allowOverlap="1" wp14:anchorId="212D0520" wp14:editId="572A6228">
            <wp:simplePos x="0" y="0"/>
            <wp:positionH relativeFrom="column">
              <wp:posOffset>-635</wp:posOffset>
            </wp:positionH>
            <wp:positionV relativeFrom="paragraph">
              <wp:posOffset>255270</wp:posOffset>
            </wp:positionV>
            <wp:extent cx="1951355" cy="2065655"/>
            <wp:effectExtent l="0" t="0" r="0" b="0"/>
            <wp:wrapTight wrapText="bothSides">
              <wp:wrapPolygon edited="0">
                <wp:start x="0" y="0"/>
                <wp:lineTo x="0" y="21314"/>
                <wp:lineTo x="21298" y="21314"/>
                <wp:lineTo x="21298"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1355" cy="2065655"/>
                    </a:xfrm>
                    <a:prstGeom prst="rect">
                      <a:avLst/>
                    </a:prstGeom>
                    <a:noFill/>
                  </pic:spPr>
                </pic:pic>
              </a:graphicData>
            </a:graphic>
            <wp14:sizeRelH relativeFrom="page">
              <wp14:pctWidth>0</wp14:pctWidth>
            </wp14:sizeRelH>
            <wp14:sizeRelV relativeFrom="page">
              <wp14:pctHeight>0</wp14:pctHeight>
            </wp14:sizeRelV>
          </wp:anchor>
        </w:drawing>
      </w:r>
    </w:p>
    <w:p w:rsidR="003839AA" w:rsidRDefault="003839AA" w:rsidP="0080435C">
      <w:pPr>
        <w:spacing w:after="120"/>
        <w:jc w:val="both"/>
        <w:rPr>
          <w:rFonts w:ascii="Arial Narrow" w:hAnsi="Arial Narrow"/>
        </w:rPr>
      </w:pPr>
      <w:r w:rsidRPr="00690853">
        <w:rPr>
          <w:rFonts w:ascii="Arial Narrow" w:hAnsi="Arial Narrow"/>
        </w:rPr>
        <w:t>Servizio Help-Desk</w:t>
      </w:r>
      <w:r w:rsidRPr="0066536D">
        <w:rPr>
          <w:rFonts w:ascii="Arial Narrow" w:hAnsi="Arial Narrow"/>
        </w:rPr>
        <w:t xml:space="preserve"> (</w:t>
      </w:r>
      <w:r w:rsidRPr="00690853">
        <w:rPr>
          <w:rFonts w:ascii="Arial Narrow" w:hAnsi="Arial Narrow"/>
          <w:i/>
        </w:rPr>
        <w:t>attivo dal lunedì al venerdì dalle 9 alle 12</w:t>
      </w:r>
      <w:r w:rsidRPr="0066536D">
        <w:rPr>
          <w:rFonts w:ascii="Arial Narrow" w:hAnsi="Arial Narrow"/>
        </w:rPr>
        <w:t>):</w:t>
      </w:r>
    </w:p>
    <w:p w:rsidR="003839AA" w:rsidRPr="00292F8A" w:rsidRDefault="003839AA" w:rsidP="005153B5">
      <w:pPr>
        <w:spacing w:after="0"/>
        <w:ind w:left="1416"/>
        <w:jc w:val="both"/>
        <w:rPr>
          <w:rFonts w:ascii="Arial Narrow" w:hAnsi="Arial Narrow"/>
          <w:b/>
        </w:rPr>
      </w:pPr>
      <w:proofErr w:type="spellStart"/>
      <w:r w:rsidRPr="00292F8A">
        <w:rPr>
          <w:rFonts w:ascii="Arial Narrow" w:hAnsi="Arial Narrow"/>
          <w:b/>
        </w:rPr>
        <w:t>Co.S.Mo</w:t>
      </w:r>
      <w:proofErr w:type="spellEnd"/>
      <w:r w:rsidRPr="00292F8A">
        <w:rPr>
          <w:rFonts w:ascii="Arial Narrow" w:hAnsi="Arial Narrow"/>
          <w:b/>
        </w:rPr>
        <w:t xml:space="preserve">. Servizi </w:t>
      </w:r>
      <w:proofErr w:type="spellStart"/>
      <w:r w:rsidRPr="00292F8A">
        <w:rPr>
          <w:rFonts w:ascii="Arial Narrow" w:hAnsi="Arial Narrow"/>
          <w:b/>
        </w:rPr>
        <w:t>srl</w:t>
      </w:r>
      <w:proofErr w:type="spellEnd"/>
    </w:p>
    <w:p w:rsidR="003839AA" w:rsidRPr="00671A08" w:rsidRDefault="003839AA" w:rsidP="005153B5">
      <w:pPr>
        <w:spacing w:after="0"/>
        <w:jc w:val="both"/>
        <w:rPr>
          <w:rFonts w:ascii="Arial Narrow" w:hAnsi="Arial Narrow"/>
          <w:sz w:val="20"/>
          <w:szCs w:val="20"/>
        </w:rPr>
      </w:pPr>
      <w:r w:rsidRPr="00671A08">
        <w:rPr>
          <w:rFonts w:ascii="Arial Narrow" w:hAnsi="Arial Narrow"/>
          <w:sz w:val="20"/>
          <w:szCs w:val="20"/>
        </w:rPr>
        <w:t xml:space="preserve">Via Cardarelli, 19 </w:t>
      </w:r>
    </w:p>
    <w:p w:rsidR="003839AA" w:rsidRPr="00671A08" w:rsidRDefault="003839AA" w:rsidP="005153B5">
      <w:pPr>
        <w:spacing w:after="0"/>
        <w:jc w:val="both"/>
        <w:rPr>
          <w:rFonts w:ascii="Arial Narrow" w:hAnsi="Arial Narrow"/>
          <w:sz w:val="20"/>
          <w:szCs w:val="20"/>
        </w:rPr>
      </w:pPr>
      <w:r w:rsidRPr="00671A08">
        <w:rPr>
          <w:rFonts w:ascii="Arial Narrow" w:hAnsi="Arial Narrow"/>
          <w:sz w:val="20"/>
          <w:szCs w:val="20"/>
        </w:rPr>
        <w:t>86100 Campobasso</w:t>
      </w:r>
    </w:p>
    <w:p w:rsidR="00671A08" w:rsidRPr="00671A08" w:rsidRDefault="003839AA" w:rsidP="00671A08">
      <w:pPr>
        <w:spacing w:after="0"/>
        <w:jc w:val="both"/>
        <w:rPr>
          <w:rFonts w:ascii="Arial Narrow" w:hAnsi="Arial Narrow"/>
          <w:sz w:val="20"/>
          <w:szCs w:val="20"/>
        </w:rPr>
      </w:pPr>
      <w:r w:rsidRPr="00671A08">
        <w:rPr>
          <w:rFonts w:ascii="Arial Narrow" w:hAnsi="Arial Narrow"/>
          <w:sz w:val="20"/>
          <w:szCs w:val="20"/>
        </w:rPr>
        <w:t>Tel. 0874.481205</w:t>
      </w:r>
    </w:p>
    <w:p w:rsidR="00671A08" w:rsidRPr="00671A08" w:rsidRDefault="003839AA" w:rsidP="00292F8A">
      <w:pPr>
        <w:spacing w:after="0" w:line="360" w:lineRule="auto"/>
        <w:jc w:val="both"/>
        <w:rPr>
          <w:rFonts w:ascii="Arial Narrow" w:hAnsi="Arial Narrow"/>
          <w:i/>
          <w:sz w:val="18"/>
          <w:szCs w:val="18"/>
          <w:u w:val="single"/>
        </w:rPr>
      </w:pPr>
      <w:r w:rsidRPr="00671A08">
        <w:rPr>
          <w:rFonts w:ascii="Arial Narrow" w:hAnsi="Arial Narrow"/>
          <w:sz w:val="18"/>
          <w:szCs w:val="18"/>
        </w:rPr>
        <w:t xml:space="preserve">Referente: </w:t>
      </w:r>
      <w:r w:rsidRPr="00671A08">
        <w:rPr>
          <w:rFonts w:ascii="Arial Narrow" w:hAnsi="Arial Narrow"/>
          <w:i/>
          <w:sz w:val="18"/>
          <w:szCs w:val="18"/>
        </w:rPr>
        <w:t>Tina Petrucci</w:t>
      </w:r>
      <w:r w:rsidRPr="00671A08">
        <w:rPr>
          <w:rFonts w:ascii="Arial Narrow" w:hAnsi="Arial Narrow"/>
          <w:sz w:val="18"/>
          <w:szCs w:val="18"/>
        </w:rPr>
        <w:t xml:space="preserve"> - </w:t>
      </w:r>
      <w:hyperlink r:id="rId23" w:history="1">
        <w:r w:rsidR="00671A08" w:rsidRPr="00671A08">
          <w:rPr>
            <w:rStyle w:val="Collegamentoipertestuale"/>
            <w:rFonts w:ascii="Arial Narrow" w:hAnsi="Arial Narrow"/>
            <w:i/>
            <w:sz w:val="18"/>
            <w:szCs w:val="18"/>
          </w:rPr>
          <w:t>t.petrucci@cosmoservizi.it</w:t>
        </w:r>
      </w:hyperlink>
    </w:p>
    <w:p w:rsidR="00671A08" w:rsidRPr="00671A08" w:rsidRDefault="00671A08" w:rsidP="00671A08">
      <w:pPr>
        <w:spacing w:after="0"/>
        <w:jc w:val="both"/>
        <w:rPr>
          <w:rFonts w:ascii="Arial Narrow" w:hAnsi="Arial Narrow"/>
          <w:b/>
          <w:sz w:val="20"/>
          <w:szCs w:val="20"/>
        </w:rPr>
      </w:pPr>
    </w:p>
    <w:p w:rsidR="00671A08" w:rsidRDefault="00671A08" w:rsidP="00671A08">
      <w:pPr>
        <w:spacing w:after="0" w:line="360" w:lineRule="auto"/>
        <w:jc w:val="both"/>
        <w:rPr>
          <w:rFonts w:ascii="Arial Narrow" w:hAnsi="Arial Narrow"/>
        </w:rPr>
      </w:pPr>
      <w:r w:rsidRPr="00671A08">
        <w:rPr>
          <w:rFonts w:ascii="Arial Narrow" w:hAnsi="Arial Narrow"/>
          <w:b/>
          <w:sz w:val="20"/>
          <w:szCs w:val="20"/>
        </w:rPr>
        <w:t>Sede Termoli</w:t>
      </w:r>
      <w:r>
        <w:rPr>
          <w:rFonts w:ascii="Arial Narrow" w:hAnsi="Arial Narrow"/>
        </w:rPr>
        <w:t>:</w:t>
      </w:r>
    </w:p>
    <w:p w:rsidR="00671A08" w:rsidRPr="00671A08" w:rsidRDefault="00671A08" w:rsidP="00671A08">
      <w:pPr>
        <w:spacing w:after="0"/>
        <w:jc w:val="both"/>
        <w:rPr>
          <w:rFonts w:ascii="Arial Narrow" w:hAnsi="Arial Narrow"/>
          <w:sz w:val="20"/>
          <w:szCs w:val="20"/>
        </w:rPr>
      </w:pPr>
      <w:r w:rsidRPr="00671A08">
        <w:rPr>
          <w:rFonts w:ascii="Arial Narrow" w:hAnsi="Arial Narrow"/>
          <w:sz w:val="20"/>
          <w:szCs w:val="20"/>
        </w:rPr>
        <w:t>ZI -</w:t>
      </w:r>
      <w:r>
        <w:rPr>
          <w:rFonts w:ascii="Arial Narrow" w:hAnsi="Arial Narrow"/>
          <w:sz w:val="20"/>
          <w:szCs w:val="20"/>
        </w:rPr>
        <w:t xml:space="preserve"> </w:t>
      </w:r>
      <w:r w:rsidRPr="00671A08">
        <w:rPr>
          <w:rFonts w:ascii="Arial Narrow" w:hAnsi="Arial Narrow"/>
          <w:sz w:val="20"/>
          <w:szCs w:val="20"/>
        </w:rPr>
        <w:t>Contrada Rivolta del Re</w:t>
      </w:r>
    </w:p>
    <w:p w:rsidR="00671A08" w:rsidRPr="00671A08" w:rsidRDefault="00671A08" w:rsidP="00671A08">
      <w:pPr>
        <w:spacing w:after="0"/>
        <w:jc w:val="both"/>
        <w:rPr>
          <w:rFonts w:ascii="Arial Narrow" w:hAnsi="Arial Narrow"/>
          <w:sz w:val="20"/>
          <w:szCs w:val="20"/>
        </w:rPr>
      </w:pPr>
      <w:r w:rsidRPr="00671A08">
        <w:rPr>
          <w:rFonts w:ascii="Arial Narrow" w:hAnsi="Arial Narrow"/>
          <w:sz w:val="20"/>
          <w:szCs w:val="20"/>
        </w:rPr>
        <w:t xml:space="preserve">86039 - Termoli </w:t>
      </w:r>
    </w:p>
    <w:p w:rsidR="003839AA" w:rsidRDefault="00671A08" w:rsidP="00671A08">
      <w:pPr>
        <w:spacing w:after="0"/>
        <w:jc w:val="both"/>
        <w:rPr>
          <w:rFonts w:ascii="Arial Narrow" w:hAnsi="Arial Narrow"/>
          <w:sz w:val="20"/>
          <w:szCs w:val="20"/>
        </w:rPr>
      </w:pPr>
      <w:r w:rsidRPr="00671A08">
        <w:rPr>
          <w:rFonts w:ascii="Arial Narrow" w:hAnsi="Arial Narrow"/>
          <w:sz w:val="20"/>
          <w:szCs w:val="20"/>
        </w:rPr>
        <w:t>Tel. 0875/724113 - Fax. 0875/726034</w:t>
      </w:r>
    </w:p>
    <w:p w:rsidR="00671A08" w:rsidRPr="00671A08" w:rsidRDefault="00671A08" w:rsidP="00671A08">
      <w:pPr>
        <w:spacing w:after="0"/>
        <w:jc w:val="both"/>
        <w:rPr>
          <w:rFonts w:ascii="Arial Narrow" w:hAnsi="Arial Narrow"/>
          <w:i/>
          <w:sz w:val="18"/>
          <w:szCs w:val="18"/>
          <w:u w:val="single"/>
        </w:rPr>
      </w:pPr>
      <w:r>
        <w:rPr>
          <w:rFonts w:ascii="Arial Narrow" w:hAnsi="Arial Narrow"/>
          <w:sz w:val="18"/>
          <w:szCs w:val="18"/>
        </w:rPr>
        <w:t xml:space="preserve">                                                                               </w:t>
      </w:r>
      <w:r w:rsidRPr="00671A08">
        <w:rPr>
          <w:rFonts w:ascii="Arial Narrow" w:hAnsi="Arial Narrow"/>
          <w:sz w:val="18"/>
          <w:szCs w:val="18"/>
        </w:rPr>
        <w:t xml:space="preserve">Referente: </w:t>
      </w:r>
      <w:r>
        <w:rPr>
          <w:rFonts w:ascii="Arial Narrow" w:hAnsi="Arial Narrow"/>
          <w:i/>
          <w:sz w:val="18"/>
          <w:szCs w:val="18"/>
        </w:rPr>
        <w:t xml:space="preserve">Roberto De </w:t>
      </w:r>
      <w:proofErr w:type="spellStart"/>
      <w:r>
        <w:rPr>
          <w:rFonts w:ascii="Arial Narrow" w:hAnsi="Arial Narrow"/>
          <w:i/>
          <w:sz w:val="18"/>
          <w:szCs w:val="18"/>
        </w:rPr>
        <w:t>Filippis</w:t>
      </w:r>
      <w:proofErr w:type="spellEnd"/>
      <w:r w:rsidRPr="00671A08">
        <w:rPr>
          <w:rFonts w:ascii="Arial Narrow" w:hAnsi="Arial Narrow"/>
          <w:sz w:val="18"/>
          <w:szCs w:val="18"/>
        </w:rPr>
        <w:t xml:space="preserve"> - </w:t>
      </w:r>
      <w:hyperlink r:id="rId24" w:history="1">
        <w:r w:rsidRPr="003A3F60">
          <w:rPr>
            <w:rStyle w:val="Collegamentoipertestuale"/>
            <w:rFonts w:ascii="Arial Narrow" w:hAnsi="Arial Narrow"/>
            <w:i/>
            <w:sz w:val="18"/>
            <w:szCs w:val="18"/>
          </w:rPr>
          <w:t>cosmo@cosmoservizi.it</w:t>
        </w:r>
      </w:hyperlink>
    </w:p>
    <w:p w:rsidR="00671A08" w:rsidRPr="00671A08" w:rsidRDefault="00671A08" w:rsidP="00671A08">
      <w:pPr>
        <w:jc w:val="both"/>
        <w:rPr>
          <w:rFonts w:ascii="Arial Narrow" w:hAnsi="Arial Narrow"/>
          <w:sz w:val="20"/>
          <w:szCs w:val="20"/>
        </w:rPr>
      </w:pPr>
    </w:p>
    <w:p w:rsidR="003839AA" w:rsidRDefault="003839AA" w:rsidP="00031553">
      <w:pPr>
        <w:jc w:val="both"/>
        <w:rPr>
          <w:rFonts w:ascii="Arial Narrow" w:hAnsi="Arial Narrow"/>
        </w:rPr>
      </w:pPr>
    </w:p>
    <w:p w:rsidR="003839AA" w:rsidRDefault="003839AA" w:rsidP="00031553">
      <w:pPr>
        <w:jc w:val="both"/>
        <w:rPr>
          <w:rFonts w:ascii="Arial Narrow" w:hAnsi="Arial Narrow"/>
        </w:rPr>
      </w:pPr>
    </w:p>
    <w:p w:rsidR="003839AA" w:rsidRDefault="003839AA" w:rsidP="00031553">
      <w:pPr>
        <w:jc w:val="both"/>
        <w:rPr>
          <w:rFonts w:ascii="Arial Narrow" w:hAnsi="Arial Narrow"/>
        </w:rPr>
      </w:pPr>
      <w:r w:rsidRPr="004F4D36">
        <w:rPr>
          <w:rFonts w:ascii="Arial Narrow" w:hAnsi="Arial Narrow"/>
        </w:rPr>
        <w:t xml:space="preserve">Per consultare l’Avviso pubblico </w:t>
      </w:r>
      <w:r>
        <w:rPr>
          <w:rFonts w:ascii="Arial Narrow" w:hAnsi="Arial Narrow"/>
        </w:rPr>
        <w:t xml:space="preserve">della Regione Molise </w:t>
      </w:r>
      <w:r w:rsidRPr="004F4D36">
        <w:rPr>
          <w:rFonts w:ascii="Arial Narrow" w:hAnsi="Arial Narrow"/>
        </w:rPr>
        <w:t>e per ulteriori informazioni riguardanti i requisiti, le modalità e i termini di presentazione per la concessione dei voucher, visita il sito www.regione.molise.it alla sezione Avvisi e nell’Area tematica “</w:t>
      </w:r>
      <w:hyperlink r:id="rId25" w:history="1">
        <w:r w:rsidRPr="004F4D36">
          <w:rPr>
            <w:rStyle w:val="Collegamentoipertestuale"/>
            <w:rFonts w:ascii="Arial Narrow" w:hAnsi="Arial Narrow"/>
          </w:rPr>
          <w:t>Istruzione Formazione Lavoro</w:t>
        </w:r>
      </w:hyperlink>
      <w:r w:rsidRPr="004F4D36">
        <w:rPr>
          <w:rFonts w:ascii="Arial Narrow" w:hAnsi="Arial Narrow"/>
        </w:rPr>
        <w:t>”.</w:t>
      </w:r>
    </w:p>
    <w:p w:rsidR="008B2F92" w:rsidRDefault="008B2F92" w:rsidP="00031553">
      <w:pPr>
        <w:jc w:val="both"/>
        <w:rPr>
          <w:rFonts w:ascii="Arial Narrow" w:hAnsi="Arial Narrow"/>
        </w:rPr>
      </w:pPr>
    </w:p>
    <w:p w:rsidR="008B2F92" w:rsidRDefault="008B2F92" w:rsidP="00031553">
      <w:pPr>
        <w:jc w:val="both"/>
        <w:rPr>
          <w:rFonts w:ascii="Arial Narrow" w:hAnsi="Arial Narrow"/>
        </w:rPr>
      </w:pPr>
    </w:p>
    <w:p w:rsidR="008B2F92" w:rsidRDefault="008B2F92" w:rsidP="00031553">
      <w:pPr>
        <w:jc w:val="both"/>
        <w:rPr>
          <w:rFonts w:ascii="Arial Narrow" w:hAnsi="Arial Narrow"/>
        </w:rPr>
      </w:pPr>
    </w:p>
    <w:p w:rsidR="008B2F92" w:rsidRDefault="008B2F92" w:rsidP="00031553">
      <w:pPr>
        <w:jc w:val="both"/>
        <w:rPr>
          <w:rFonts w:ascii="Arial Narrow" w:hAnsi="Arial Narrow"/>
        </w:rPr>
      </w:pPr>
    </w:p>
    <w:p w:rsidR="008B2F92" w:rsidRDefault="008B2F92" w:rsidP="00031553">
      <w:pPr>
        <w:jc w:val="both"/>
        <w:rPr>
          <w:rFonts w:ascii="Arial Narrow" w:hAnsi="Arial Narrow"/>
        </w:rPr>
      </w:pPr>
    </w:p>
    <w:p w:rsidR="008B2F92" w:rsidRDefault="008B2F92" w:rsidP="00031553">
      <w:pPr>
        <w:jc w:val="both"/>
        <w:rPr>
          <w:rFonts w:ascii="Arial Narrow" w:hAnsi="Arial Narrow"/>
        </w:rPr>
      </w:pPr>
    </w:p>
    <w:p w:rsidR="008B2F92" w:rsidRDefault="008B2F92" w:rsidP="00031553">
      <w:pPr>
        <w:jc w:val="both"/>
        <w:rPr>
          <w:rFonts w:ascii="Arial Narrow" w:hAnsi="Arial Narrow"/>
        </w:rPr>
      </w:pPr>
    </w:p>
    <w:p w:rsidR="008B2F92" w:rsidRDefault="008B2F92" w:rsidP="00031553">
      <w:pPr>
        <w:jc w:val="both"/>
        <w:rPr>
          <w:rFonts w:ascii="Arial Narrow" w:hAnsi="Arial Narrow"/>
        </w:rPr>
      </w:pPr>
    </w:p>
    <w:p w:rsidR="008B2F92" w:rsidRDefault="008B2F92" w:rsidP="008B2F92">
      <w:pPr>
        <w:jc w:val="center"/>
        <w:rPr>
          <w:rFonts w:ascii="Arial Narrow" w:hAnsi="Arial Narrow"/>
        </w:rPr>
      </w:pPr>
      <w:r>
        <w:rPr>
          <w:rFonts w:ascii="Arial Narrow" w:hAnsi="Arial Narrow"/>
          <w:noProof/>
          <w:lang w:eastAsia="it-IT"/>
        </w:rPr>
        <w:drawing>
          <wp:inline distT="0" distB="0" distL="0" distR="0" wp14:anchorId="066A1630">
            <wp:extent cx="4041775" cy="126174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1775" cy="1261745"/>
                    </a:xfrm>
                    <a:prstGeom prst="rect">
                      <a:avLst/>
                    </a:prstGeom>
                    <a:noFill/>
                  </pic:spPr>
                </pic:pic>
              </a:graphicData>
            </a:graphic>
          </wp:inline>
        </w:drawing>
      </w:r>
      <w:r>
        <w:rPr>
          <w:rFonts w:ascii="Arial Narrow" w:hAnsi="Arial Narrow"/>
          <w:noProof/>
          <w:lang w:eastAsia="it-IT"/>
        </w:rPr>
        <w:drawing>
          <wp:anchor distT="0" distB="0" distL="114300" distR="114300" simplePos="0" relativeHeight="251662336" behindDoc="0" locked="0" layoutInCell="1" allowOverlap="1">
            <wp:simplePos x="5462905" y="1488440"/>
            <wp:positionH relativeFrom="margin">
              <wp:align>right</wp:align>
            </wp:positionH>
            <wp:positionV relativeFrom="margin">
              <wp:align>top</wp:align>
            </wp:positionV>
            <wp:extent cx="670560" cy="67056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pic:spPr>
                </pic:pic>
              </a:graphicData>
            </a:graphic>
          </wp:anchor>
        </w:drawing>
      </w:r>
    </w:p>
    <w:p w:rsidR="008B2F92" w:rsidRPr="008B2F92" w:rsidRDefault="008B2F92" w:rsidP="008B2F92">
      <w:pPr>
        <w:rPr>
          <w:rFonts w:ascii="Arial Narrow" w:hAnsi="Arial Narrow"/>
        </w:rPr>
      </w:pPr>
    </w:p>
    <w:p w:rsidR="008B2F92" w:rsidRDefault="00B34D2A" w:rsidP="008B2F92">
      <w:pPr>
        <w:rPr>
          <w:rFonts w:ascii="Arial Narrow" w:hAnsi="Arial Narrow"/>
        </w:rPr>
      </w:pPr>
      <w:r>
        <w:rPr>
          <w:noProof/>
        </w:rPr>
        <mc:AlternateContent>
          <mc:Choice Requires="wps">
            <w:drawing>
              <wp:anchor distT="0" distB="0" distL="114300" distR="114300" simplePos="0" relativeHeight="251664384" behindDoc="0" locked="0" layoutInCell="1" allowOverlap="1" wp14:anchorId="01A02734" wp14:editId="780CA491">
                <wp:simplePos x="0" y="0"/>
                <wp:positionH relativeFrom="column">
                  <wp:posOffset>481965</wp:posOffset>
                </wp:positionH>
                <wp:positionV relativeFrom="paragraph">
                  <wp:posOffset>95250</wp:posOffset>
                </wp:positionV>
                <wp:extent cx="1828800" cy="372110"/>
                <wp:effectExtent l="0" t="0" r="0" b="889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28800" cy="372110"/>
                        </a:xfrm>
                        <a:prstGeom prst="rect">
                          <a:avLst/>
                        </a:prstGeom>
                        <a:noFill/>
                        <a:ln>
                          <a:noFill/>
                        </a:ln>
                        <a:effectLst/>
                      </wps:spPr>
                      <wps:txbx>
                        <w:txbxContent>
                          <w:p w:rsidR="00B34D2A" w:rsidRPr="00135D32" w:rsidRDefault="00135D32" w:rsidP="00B34D2A">
                            <w:pPr>
                              <w:rPr>
                                <w:rFonts w:ascii="Arial Narrow" w:hAnsi="Arial Narrow"/>
                                <w:b/>
                                <w:color w:val="548DD4" w:themeColor="text2" w:themeTint="99"/>
                                <w:sz w:val="36"/>
                                <w:szCs w:val="36"/>
                                <w14:shadow w14:blurRad="63500" w14:dist="50800" w14:dir="13500000" w14:sx="0" w14:sy="0" w14:kx="0" w14:ky="0" w14:algn="none">
                                  <w14:srgbClr w14:val="000000">
                                    <w14:alpha w14:val="50000"/>
                                  </w14:srgbClr>
                                </w14:shadow>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135D32">
                              <w:rPr>
                                <w:rFonts w:ascii="Arial Narrow" w:hAnsi="Arial Narrow"/>
                                <w:b/>
                                <w:color w:val="548DD4" w:themeColor="text2" w:themeTint="99"/>
                                <w:sz w:val="36"/>
                                <w:szCs w:val="36"/>
                                <w14:shadow w14:blurRad="63500" w14:dist="50800" w14:dir="13500000" w14:sx="0" w14:sy="0" w14:kx="0" w14:ky="0" w14:algn="none">
                                  <w14:srgbClr w14:val="000000">
                                    <w14:alpha w14:val="50000"/>
                                  </w14:srgbClr>
                                </w14:shadow>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PRINCIPALI CARATTERISTICHE E CONTENUTI DEL CORSO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3" o:spid="_x0000_s1026" type="#_x0000_t202" style="position:absolute;margin-left:37.95pt;margin-top:7.5pt;width:2in;height:29.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" filled="f" stroked="f">
                <v:fill o:detectmouseclick="t"/>
                <v:textbox>
                  <w:txbxContent>
                    <w:p w:rsidR="00B34D2A" w:rsidRPr="00135D32" w:rsidRDefault="00135D32" w:rsidP="00B34D2A">
                      <w:pPr>
                        <w:rPr>
                          <w:rFonts w:ascii="Arial Narrow" w:hAnsi="Arial Narrow"/>
                          <w:b/>
                          <w:color w:val="548DD4" w:themeColor="text2" w:themeTint="99"/>
                          <w:sz w:val="36"/>
                          <w:szCs w:val="36"/>
                          <w14:shadow w14:blurRad="63500" w14:dist="50800" w14:dir="13500000" w14:sx="0" w14:sy="0" w14:kx="0" w14:ky="0" w14:algn="none">
                            <w14:srgbClr w14:val="000000">
                              <w14:alpha w14:val="50000"/>
                            </w14:srgbClr>
                          </w14:shadow>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135D32">
                        <w:rPr>
                          <w:rFonts w:ascii="Arial Narrow" w:hAnsi="Arial Narrow"/>
                          <w:b/>
                          <w:color w:val="548DD4" w:themeColor="text2" w:themeTint="99"/>
                          <w:sz w:val="36"/>
                          <w:szCs w:val="36"/>
                          <w14:shadow w14:blurRad="63500" w14:dist="50800" w14:dir="13500000" w14:sx="0" w14:sy="0" w14:kx="0" w14:ky="0" w14:algn="none">
                            <w14:srgbClr w14:val="000000">
                              <w14:alpha w14:val="50000"/>
                            </w14:srgbClr>
                          </w14:shadow>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PRINCIPALI CARATTERISTICHE E CONTENUTI DEL CORSO</w:t>
                      </w:r>
                    </w:p>
                  </w:txbxContent>
                </v:textbox>
                <w10:wrap type="square"/>
              </v:shape>
            </w:pict>
          </mc:Fallback>
        </mc:AlternateContent>
      </w:r>
    </w:p>
    <w:p w:rsidR="00B34D2A" w:rsidRDefault="00B34D2A" w:rsidP="00B34D2A">
      <w:pPr>
        <w:rPr>
          <w:rFonts w:ascii="Arial Narrow" w:hAnsi="Arial Narrow"/>
        </w:rPr>
      </w:pPr>
    </w:p>
    <w:p w:rsidR="00B34D2A" w:rsidRDefault="00B34D2A" w:rsidP="00B34D2A">
      <w:pPr>
        <w:rPr>
          <w:rFonts w:ascii="Arial Narrow" w:hAnsi="Arial Narrow"/>
          <w:b/>
        </w:rPr>
      </w:pPr>
    </w:p>
    <w:p w:rsidR="00B34D2A" w:rsidRPr="00B34D2A" w:rsidRDefault="00B34D2A" w:rsidP="00B34D2A">
      <w:pPr>
        <w:jc w:val="both"/>
        <w:rPr>
          <w:rFonts w:ascii="Arial Narrow" w:hAnsi="Arial Narrow"/>
        </w:rPr>
      </w:pPr>
      <w:r>
        <w:rPr>
          <w:rFonts w:ascii="Arial Narrow" w:hAnsi="Arial Narrow"/>
          <w:b/>
        </w:rPr>
        <w:t>Titolo c</w:t>
      </w:r>
      <w:r w:rsidRPr="00B34D2A">
        <w:rPr>
          <w:rFonts w:ascii="Arial Narrow" w:hAnsi="Arial Narrow"/>
          <w:b/>
        </w:rPr>
        <w:t>orso</w:t>
      </w:r>
      <w:r w:rsidRPr="00B34D2A">
        <w:rPr>
          <w:rFonts w:ascii="Arial Narrow" w:hAnsi="Arial Narrow"/>
        </w:rPr>
        <w:t xml:space="preserve">: WEB COMMUNICATION MANAGER </w:t>
      </w:r>
      <w:r w:rsidR="00135D32">
        <w:rPr>
          <w:rFonts w:ascii="Arial Narrow" w:hAnsi="Arial Narrow"/>
        </w:rPr>
        <w:t>(</w:t>
      </w:r>
      <w:r w:rsidRPr="00B34D2A">
        <w:rPr>
          <w:rFonts w:ascii="Arial Narrow" w:hAnsi="Arial Narrow"/>
        </w:rPr>
        <w:t>ID CORSO 11532</w:t>
      </w:r>
      <w:r w:rsidR="00135D32">
        <w:rPr>
          <w:rFonts w:ascii="Arial Narrow" w:hAnsi="Arial Narrow"/>
        </w:rPr>
        <w:t>)</w:t>
      </w:r>
    </w:p>
    <w:p w:rsidR="00B34D2A" w:rsidRPr="00B34D2A" w:rsidRDefault="00B34D2A" w:rsidP="00B34D2A">
      <w:pPr>
        <w:jc w:val="both"/>
        <w:rPr>
          <w:rFonts w:ascii="Arial Narrow" w:hAnsi="Arial Narrow"/>
        </w:rPr>
      </w:pPr>
      <w:r w:rsidRPr="00B34D2A">
        <w:rPr>
          <w:rFonts w:ascii="Arial Narrow" w:hAnsi="Arial Narrow"/>
          <w:b/>
        </w:rPr>
        <w:t>Tipologia corso</w:t>
      </w:r>
      <w:r w:rsidRPr="00B34D2A">
        <w:rPr>
          <w:rFonts w:ascii="Arial Narrow" w:hAnsi="Arial Narrow"/>
        </w:rPr>
        <w:t>: Corso di alta specializzazione</w:t>
      </w:r>
    </w:p>
    <w:p w:rsidR="00B34D2A" w:rsidRPr="00B34D2A" w:rsidRDefault="00B34D2A" w:rsidP="00B34D2A">
      <w:pPr>
        <w:jc w:val="both"/>
        <w:rPr>
          <w:rFonts w:ascii="Arial Narrow" w:hAnsi="Arial Narrow"/>
        </w:rPr>
      </w:pPr>
      <w:r w:rsidRPr="00B34D2A">
        <w:rPr>
          <w:rFonts w:ascii="Arial Narrow" w:hAnsi="Arial Narrow"/>
          <w:b/>
        </w:rPr>
        <w:t>Costo totale del corso a persona</w:t>
      </w:r>
      <w:r w:rsidRPr="00B34D2A">
        <w:rPr>
          <w:rFonts w:ascii="Arial Narrow" w:hAnsi="Arial Narrow"/>
        </w:rPr>
        <w:t xml:space="preserve"> (EURO): € 6000,00</w:t>
      </w:r>
    </w:p>
    <w:p w:rsidR="00B34D2A" w:rsidRPr="00B34D2A" w:rsidRDefault="00B34D2A" w:rsidP="00B34D2A">
      <w:pPr>
        <w:jc w:val="both"/>
        <w:rPr>
          <w:rFonts w:ascii="Arial Narrow" w:hAnsi="Arial Narrow"/>
        </w:rPr>
      </w:pPr>
      <w:r w:rsidRPr="00B34D2A">
        <w:rPr>
          <w:rFonts w:ascii="Arial Narrow" w:hAnsi="Arial Narrow"/>
          <w:b/>
        </w:rPr>
        <w:t>Organismo di formazione</w:t>
      </w:r>
      <w:r w:rsidRPr="00B34D2A">
        <w:rPr>
          <w:rFonts w:ascii="Arial Narrow" w:hAnsi="Arial Narrow"/>
        </w:rPr>
        <w:t>: Cosmo Servizi S.r.l.</w:t>
      </w:r>
    </w:p>
    <w:p w:rsidR="00B34D2A" w:rsidRPr="00B34D2A" w:rsidRDefault="00B34D2A" w:rsidP="00B34D2A">
      <w:pPr>
        <w:jc w:val="both"/>
        <w:rPr>
          <w:rFonts w:ascii="Arial Narrow" w:hAnsi="Arial Narrow"/>
        </w:rPr>
      </w:pPr>
      <w:r w:rsidRPr="00B34D2A">
        <w:rPr>
          <w:rFonts w:ascii="Arial Narrow" w:hAnsi="Arial Narrow"/>
          <w:b/>
        </w:rPr>
        <w:t>Sede di svolgimento</w:t>
      </w:r>
      <w:r w:rsidRPr="00B34D2A">
        <w:rPr>
          <w:rFonts w:ascii="Arial Narrow" w:hAnsi="Arial Narrow"/>
        </w:rPr>
        <w:t>: 86039 Termoli, ZI Contrada Rivolta del re</w:t>
      </w:r>
    </w:p>
    <w:p w:rsidR="00B34D2A" w:rsidRPr="00B34D2A" w:rsidRDefault="00B34D2A" w:rsidP="00B34D2A">
      <w:pPr>
        <w:jc w:val="both"/>
        <w:rPr>
          <w:rFonts w:ascii="Arial Narrow" w:hAnsi="Arial Narrow"/>
        </w:rPr>
      </w:pPr>
      <w:r w:rsidRPr="00B34D2A">
        <w:rPr>
          <w:rFonts w:ascii="Arial Narrow" w:hAnsi="Arial Narrow"/>
          <w:b/>
        </w:rPr>
        <w:t>Requisiti d’accesso</w:t>
      </w:r>
      <w:r w:rsidRPr="00B34D2A">
        <w:rPr>
          <w:rFonts w:ascii="Arial Narrow" w:hAnsi="Arial Narrow"/>
        </w:rPr>
        <w:t xml:space="preserve">: il voucher formativo individuale può essere richiesto alla regione </w:t>
      </w:r>
      <w:r>
        <w:rPr>
          <w:rFonts w:ascii="Arial Narrow" w:hAnsi="Arial Narrow"/>
        </w:rPr>
        <w:t>Molise</w:t>
      </w:r>
      <w:r w:rsidRPr="00B34D2A">
        <w:rPr>
          <w:rFonts w:ascii="Arial Narrow" w:hAnsi="Arial Narrow"/>
        </w:rPr>
        <w:t>, da laureati (vecchio o nuovo ordinamento universitario) che si trovano in una delle seguenti situazioni occupazionali:</w:t>
      </w:r>
    </w:p>
    <w:p w:rsidR="00B34D2A" w:rsidRPr="00B34D2A" w:rsidRDefault="00B34D2A" w:rsidP="00B34D2A">
      <w:pPr>
        <w:pStyle w:val="Paragrafoelenco"/>
        <w:numPr>
          <w:ilvl w:val="0"/>
          <w:numId w:val="12"/>
        </w:numPr>
        <w:jc w:val="both"/>
        <w:rPr>
          <w:rFonts w:ascii="Arial Narrow" w:hAnsi="Arial Narrow"/>
        </w:rPr>
      </w:pPr>
      <w:r w:rsidRPr="00B34D2A">
        <w:rPr>
          <w:rFonts w:ascii="Arial Narrow" w:hAnsi="Arial Narrow"/>
        </w:rPr>
        <w:t>Disoccupati</w:t>
      </w:r>
    </w:p>
    <w:p w:rsidR="00B34D2A" w:rsidRPr="00B34D2A" w:rsidRDefault="00B34D2A" w:rsidP="00B34D2A">
      <w:pPr>
        <w:pStyle w:val="Paragrafoelenco"/>
        <w:numPr>
          <w:ilvl w:val="0"/>
          <w:numId w:val="12"/>
        </w:numPr>
        <w:jc w:val="both"/>
        <w:rPr>
          <w:rFonts w:ascii="Arial Narrow" w:hAnsi="Arial Narrow"/>
        </w:rPr>
      </w:pPr>
      <w:r w:rsidRPr="00B34D2A">
        <w:rPr>
          <w:rFonts w:ascii="Arial Narrow" w:hAnsi="Arial Narrow"/>
        </w:rPr>
        <w:t>Mobilità</w:t>
      </w:r>
    </w:p>
    <w:p w:rsidR="00B34D2A" w:rsidRPr="00B34D2A" w:rsidRDefault="00B34D2A" w:rsidP="00B34D2A">
      <w:pPr>
        <w:pStyle w:val="Paragrafoelenco"/>
        <w:numPr>
          <w:ilvl w:val="0"/>
          <w:numId w:val="12"/>
        </w:numPr>
        <w:jc w:val="both"/>
        <w:rPr>
          <w:rFonts w:ascii="Arial Narrow" w:hAnsi="Arial Narrow"/>
        </w:rPr>
      </w:pPr>
      <w:r w:rsidRPr="00B34D2A">
        <w:rPr>
          <w:rFonts w:ascii="Arial Narrow" w:hAnsi="Arial Narrow"/>
        </w:rPr>
        <w:t>Mobilità in deroga</w:t>
      </w:r>
    </w:p>
    <w:p w:rsidR="00B34D2A" w:rsidRPr="00B34D2A" w:rsidRDefault="00B34D2A" w:rsidP="00B34D2A">
      <w:pPr>
        <w:pStyle w:val="Paragrafoelenco"/>
        <w:numPr>
          <w:ilvl w:val="0"/>
          <w:numId w:val="12"/>
        </w:numPr>
        <w:jc w:val="both"/>
        <w:rPr>
          <w:rFonts w:ascii="Arial Narrow" w:hAnsi="Arial Narrow"/>
        </w:rPr>
      </w:pPr>
      <w:r w:rsidRPr="00B34D2A">
        <w:rPr>
          <w:rFonts w:ascii="Arial Narrow" w:hAnsi="Arial Narrow"/>
        </w:rPr>
        <w:t>CIGS per cessazione attività</w:t>
      </w:r>
    </w:p>
    <w:p w:rsidR="00B34D2A" w:rsidRPr="00B34D2A" w:rsidRDefault="00B34D2A" w:rsidP="00B34D2A">
      <w:pPr>
        <w:pStyle w:val="Paragrafoelenco"/>
        <w:numPr>
          <w:ilvl w:val="0"/>
          <w:numId w:val="12"/>
        </w:numPr>
        <w:jc w:val="both"/>
        <w:rPr>
          <w:rFonts w:ascii="Arial Narrow" w:hAnsi="Arial Narrow"/>
        </w:rPr>
      </w:pPr>
      <w:r w:rsidRPr="00B34D2A">
        <w:rPr>
          <w:rFonts w:ascii="Arial Narrow" w:hAnsi="Arial Narrow"/>
        </w:rPr>
        <w:t>CIGS per procedure concorsuali.</w:t>
      </w:r>
    </w:p>
    <w:p w:rsidR="00B34D2A" w:rsidRPr="00B34D2A" w:rsidRDefault="00B34D2A" w:rsidP="00B34D2A">
      <w:pPr>
        <w:jc w:val="both"/>
        <w:rPr>
          <w:rFonts w:ascii="Arial Narrow" w:hAnsi="Arial Narrow"/>
        </w:rPr>
      </w:pPr>
      <w:r w:rsidRPr="00B34D2A">
        <w:rPr>
          <w:rFonts w:ascii="Arial Narrow" w:hAnsi="Arial Narrow"/>
          <w:b/>
        </w:rPr>
        <w:t>Finanziamento voucher</w:t>
      </w:r>
      <w:r w:rsidRPr="00B34D2A">
        <w:rPr>
          <w:rFonts w:ascii="Arial Narrow" w:hAnsi="Arial Narrow"/>
        </w:rPr>
        <w:t xml:space="preserve">: la copertura del costo </w:t>
      </w:r>
      <w:r w:rsidR="00135D32">
        <w:rPr>
          <w:rFonts w:ascii="Arial Narrow" w:hAnsi="Arial Narrow"/>
        </w:rPr>
        <w:t>è pari, nel Molise, al 100%.</w:t>
      </w:r>
    </w:p>
    <w:p w:rsidR="00B34D2A" w:rsidRDefault="00B34D2A" w:rsidP="00B34D2A">
      <w:pPr>
        <w:jc w:val="both"/>
        <w:rPr>
          <w:rFonts w:ascii="Arial Narrow" w:hAnsi="Arial Narrow"/>
          <w:b/>
        </w:rPr>
      </w:pPr>
    </w:p>
    <w:p w:rsidR="00B34D2A" w:rsidRPr="00B34D2A" w:rsidRDefault="00B34D2A" w:rsidP="00B34D2A">
      <w:pPr>
        <w:jc w:val="both"/>
        <w:rPr>
          <w:rFonts w:ascii="Arial Narrow" w:hAnsi="Arial Narrow"/>
          <w:b/>
        </w:rPr>
      </w:pPr>
      <w:r w:rsidRPr="00B34D2A">
        <w:rPr>
          <w:rFonts w:ascii="Arial Narrow" w:hAnsi="Arial Narrow"/>
          <w:b/>
        </w:rPr>
        <w:t>CARATTERISTICHE DEL PERCORSO FORMATIVO</w:t>
      </w:r>
    </w:p>
    <w:p w:rsidR="00B34D2A" w:rsidRPr="00B34D2A" w:rsidRDefault="00B34D2A" w:rsidP="00B34D2A">
      <w:pPr>
        <w:jc w:val="both"/>
        <w:rPr>
          <w:rFonts w:ascii="Arial Narrow" w:hAnsi="Arial Narrow"/>
        </w:rPr>
      </w:pPr>
      <w:r w:rsidRPr="00B34D2A">
        <w:rPr>
          <w:rFonts w:ascii="Arial Narrow" w:hAnsi="Arial Narrow"/>
          <w:b/>
        </w:rPr>
        <w:t>Area tematica</w:t>
      </w:r>
      <w:r w:rsidRPr="00B34D2A">
        <w:rPr>
          <w:rFonts w:ascii="Arial Narrow" w:hAnsi="Arial Narrow"/>
        </w:rPr>
        <w:t>: Informatica e ICT (livello avanzato)</w:t>
      </w:r>
    </w:p>
    <w:p w:rsidR="00B34D2A" w:rsidRPr="00B34D2A" w:rsidRDefault="00B34D2A" w:rsidP="00B34D2A">
      <w:pPr>
        <w:jc w:val="both"/>
        <w:rPr>
          <w:rFonts w:ascii="Arial Narrow" w:hAnsi="Arial Narrow"/>
        </w:rPr>
      </w:pPr>
      <w:r w:rsidRPr="00B34D2A">
        <w:rPr>
          <w:rFonts w:ascii="Arial Narrow" w:hAnsi="Arial Narrow"/>
          <w:b/>
        </w:rPr>
        <w:t>Settore/i</w:t>
      </w:r>
      <w:r w:rsidRPr="00B34D2A">
        <w:rPr>
          <w:rFonts w:ascii="Arial Narrow" w:hAnsi="Arial Narrow"/>
        </w:rPr>
        <w:t>: Servizi alle imprese</w:t>
      </w:r>
    </w:p>
    <w:p w:rsidR="00B34D2A" w:rsidRPr="00B34D2A" w:rsidRDefault="00B34D2A" w:rsidP="00B34D2A">
      <w:pPr>
        <w:jc w:val="both"/>
        <w:rPr>
          <w:rFonts w:ascii="Arial Narrow" w:hAnsi="Arial Narrow"/>
        </w:rPr>
      </w:pPr>
      <w:r w:rsidRPr="00B34D2A">
        <w:rPr>
          <w:rFonts w:ascii="Arial Narrow" w:hAnsi="Arial Narrow"/>
          <w:b/>
        </w:rPr>
        <w:t>Durata totale</w:t>
      </w:r>
      <w:r w:rsidRPr="00B34D2A">
        <w:rPr>
          <w:rFonts w:ascii="Arial Narrow" w:hAnsi="Arial Narrow"/>
        </w:rPr>
        <w:t>: 460 ore</w:t>
      </w:r>
    </w:p>
    <w:p w:rsidR="00B34D2A" w:rsidRPr="00B34D2A" w:rsidRDefault="00B34D2A" w:rsidP="00B34D2A">
      <w:pPr>
        <w:jc w:val="both"/>
        <w:rPr>
          <w:rFonts w:ascii="Arial Narrow" w:hAnsi="Arial Narrow"/>
        </w:rPr>
      </w:pPr>
      <w:r w:rsidRPr="00B34D2A">
        <w:rPr>
          <w:rFonts w:ascii="Arial Narrow" w:hAnsi="Arial Narrow"/>
          <w:b/>
        </w:rPr>
        <w:t>Durata in aula</w:t>
      </w:r>
      <w:r w:rsidRPr="00B34D2A">
        <w:rPr>
          <w:rFonts w:ascii="Arial Narrow" w:hAnsi="Arial Narrow"/>
        </w:rPr>
        <w:t>: 228 ore pari a 49,6%</w:t>
      </w:r>
    </w:p>
    <w:p w:rsidR="00B34D2A" w:rsidRPr="00B34D2A" w:rsidRDefault="00B34D2A" w:rsidP="00B34D2A">
      <w:pPr>
        <w:jc w:val="both"/>
        <w:rPr>
          <w:rFonts w:ascii="Arial Narrow" w:hAnsi="Arial Narrow"/>
        </w:rPr>
      </w:pPr>
      <w:r w:rsidRPr="00B34D2A">
        <w:rPr>
          <w:rFonts w:ascii="Arial Narrow" w:hAnsi="Arial Narrow"/>
          <w:b/>
        </w:rPr>
        <w:t>Durata attività FAD</w:t>
      </w:r>
      <w:r w:rsidRPr="00B34D2A">
        <w:rPr>
          <w:rFonts w:ascii="Arial Narrow" w:hAnsi="Arial Narrow"/>
        </w:rPr>
        <w:t>: 72 ore pari a 24,0%</w:t>
      </w:r>
    </w:p>
    <w:p w:rsidR="00B34D2A" w:rsidRPr="00135D32" w:rsidRDefault="00B34D2A" w:rsidP="00B34D2A">
      <w:pPr>
        <w:jc w:val="both"/>
        <w:rPr>
          <w:rFonts w:ascii="Arial Narrow" w:hAnsi="Arial Narrow"/>
        </w:rPr>
      </w:pPr>
      <w:r w:rsidRPr="00B34D2A">
        <w:rPr>
          <w:rFonts w:ascii="Arial Narrow" w:hAnsi="Arial Narrow"/>
          <w:b/>
        </w:rPr>
        <w:lastRenderedPageBreak/>
        <w:t xml:space="preserve">Durata attività </w:t>
      </w:r>
      <w:r w:rsidR="00135D32">
        <w:rPr>
          <w:rFonts w:ascii="Arial Narrow" w:hAnsi="Arial Narrow"/>
          <w:b/>
        </w:rPr>
        <w:t>Stage/</w:t>
      </w:r>
      <w:r w:rsidRPr="00B34D2A">
        <w:rPr>
          <w:rFonts w:ascii="Arial Narrow" w:hAnsi="Arial Narrow"/>
          <w:b/>
        </w:rPr>
        <w:t>Project Work</w:t>
      </w:r>
      <w:r w:rsidRPr="00B34D2A">
        <w:rPr>
          <w:rFonts w:ascii="Arial Narrow" w:hAnsi="Arial Narrow"/>
        </w:rPr>
        <w:t>: 160 ore pari a 53,3%</w:t>
      </w:r>
      <w:r w:rsidR="00135D32">
        <w:rPr>
          <w:rFonts w:ascii="Arial Narrow" w:hAnsi="Arial Narrow"/>
        </w:rPr>
        <w:t xml:space="preserve">. </w:t>
      </w:r>
      <w:r w:rsidR="00135D32">
        <w:rPr>
          <w:rFonts w:ascii="Arial Narrow" w:hAnsi="Arial Narrow"/>
          <w:b/>
        </w:rPr>
        <w:t>Gli allievi del corso verranno collocati in fase di stage presso le aziende partner del progetto e presso ulteriori aziende molisane ed extraregionali del settore industriale, del turismo e dei servizi.</w:t>
      </w:r>
    </w:p>
    <w:p w:rsidR="00B34D2A" w:rsidRPr="00B34D2A" w:rsidRDefault="00B34D2A" w:rsidP="00B34D2A">
      <w:pPr>
        <w:jc w:val="both"/>
        <w:rPr>
          <w:rFonts w:ascii="Arial Narrow" w:hAnsi="Arial Narrow"/>
        </w:rPr>
      </w:pPr>
      <w:r w:rsidRPr="00B34D2A">
        <w:rPr>
          <w:rFonts w:ascii="Arial Narrow" w:hAnsi="Arial Narrow"/>
          <w:b/>
        </w:rPr>
        <w:t>Obiettivi</w:t>
      </w:r>
      <w:r w:rsidRPr="00B34D2A">
        <w:rPr>
          <w:rFonts w:ascii="Arial Narrow" w:hAnsi="Arial Narrow"/>
        </w:rPr>
        <w:t xml:space="preserve">: Il Web </w:t>
      </w:r>
      <w:proofErr w:type="spellStart"/>
      <w:r w:rsidRPr="00B34D2A">
        <w:rPr>
          <w:rFonts w:ascii="Arial Narrow" w:hAnsi="Arial Narrow"/>
        </w:rPr>
        <w:t>Communication</w:t>
      </w:r>
      <w:proofErr w:type="spellEnd"/>
      <w:r w:rsidRPr="00B34D2A">
        <w:rPr>
          <w:rFonts w:ascii="Arial Narrow" w:hAnsi="Arial Narrow"/>
        </w:rPr>
        <w:t xml:space="preserve"> Manager è un professionista dell’era digitale in grado di comunicare ad un gruppo di persone (fan/</w:t>
      </w:r>
      <w:proofErr w:type="spellStart"/>
      <w:r w:rsidRPr="00B34D2A">
        <w:rPr>
          <w:rFonts w:ascii="Arial Narrow" w:hAnsi="Arial Narrow"/>
        </w:rPr>
        <w:t>follower</w:t>
      </w:r>
      <w:proofErr w:type="spellEnd"/>
      <w:r w:rsidRPr="00B34D2A">
        <w:rPr>
          <w:rFonts w:ascii="Arial Narrow" w:hAnsi="Arial Narrow"/>
        </w:rPr>
        <w:t xml:space="preserve"> di un determinato prodotto, clienti di un’azienda…), e “</w:t>
      </w:r>
      <w:proofErr w:type="spellStart"/>
      <w:r w:rsidRPr="00B34D2A">
        <w:rPr>
          <w:rFonts w:ascii="Arial Narrow" w:hAnsi="Arial Narrow"/>
        </w:rPr>
        <w:t>one</w:t>
      </w:r>
      <w:proofErr w:type="spellEnd"/>
      <w:r w:rsidRPr="00B34D2A">
        <w:rPr>
          <w:rFonts w:ascii="Arial Narrow" w:hAnsi="Arial Narrow"/>
        </w:rPr>
        <w:t xml:space="preserve"> to </w:t>
      </w:r>
      <w:proofErr w:type="spellStart"/>
      <w:r w:rsidRPr="00B34D2A">
        <w:rPr>
          <w:rFonts w:ascii="Arial Narrow" w:hAnsi="Arial Narrow"/>
        </w:rPr>
        <w:t>one</w:t>
      </w:r>
      <w:proofErr w:type="spellEnd"/>
      <w:r w:rsidRPr="00B34D2A">
        <w:rPr>
          <w:rFonts w:ascii="Arial Narrow" w:hAnsi="Arial Narrow"/>
        </w:rPr>
        <w:t>” nel panorama web. Il WCM sviluppa una forte sensibilità nel captare i cambiamenti in atto nella comunicazione; influenza il modo di pensare e fare conoscenza; gestisce un’interazione aperta ed empatica con i consumatori di un determinato prodotto, cercando di evitare una promozione troppo esplicita del brand, tipica di strategie di marketing ormai obsolete. Il corso fornisce ai partecipanti strumenti per svolgere una professione punto d’incontro tra marketing e nuove tecnologie informatiche; fornisce quindi, competenze altamente specialistiche in un settore innovativo e con ampi spazi di inserimento, motivati dalla sempre più crescente esigenza da parte delle aziende di utilizzare nuovi canali comunicativi. La professionalità del WCM è completata da spiccate capacità relazionali e comunicative.</w:t>
      </w:r>
    </w:p>
    <w:p w:rsidR="00B34D2A" w:rsidRPr="00B34D2A" w:rsidRDefault="00B34D2A" w:rsidP="00B34D2A">
      <w:pPr>
        <w:jc w:val="both"/>
        <w:rPr>
          <w:rFonts w:ascii="Arial Narrow" w:hAnsi="Arial Narrow"/>
        </w:rPr>
      </w:pPr>
      <w:r w:rsidRPr="00B34D2A">
        <w:rPr>
          <w:rFonts w:ascii="Arial Narrow" w:hAnsi="Arial Narrow"/>
          <w:b/>
        </w:rPr>
        <w:t>Metodologie Didattiche</w:t>
      </w:r>
      <w:r w:rsidRPr="00B34D2A">
        <w:rPr>
          <w:rFonts w:ascii="Arial Narrow" w:hAnsi="Arial Narrow"/>
        </w:rPr>
        <w:t>: nel percorso formativo si alterneranno tecniche e metodologie tradizionali, quali lezioni frontali, esercitazioni addestrative e “</w:t>
      </w:r>
      <w:proofErr w:type="spellStart"/>
      <w:r w:rsidRPr="00B34D2A">
        <w:rPr>
          <w:rFonts w:ascii="Arial Narrow" w:hAnsi="Arial Narrow"/>
        </w:rPr>
        <w:t>Problem</w:t>
      </w:r>
      <w:proofErr w:type="spellEnd"/>
      <w:r w:rsidRPr="00B34D2A">
        <w:rPr>
          <w:rFonts w:ascii="Arial Narrow" w:hAnsi="Arial Narrow"/>
        </w:rPr>
        <w:t xml:space="preserve"> </w:t>
      </w:r>
      <w:proofErr w:type="spellStart"/>
      <w:r w:rsidRPr="00B34D2A">
        <w:rPr>
          <w:rFonts w:ascii="Arial Narrow" w:hAnsi="Arial Narrow"/>
        </w:rPr>
        <w:t>Solving</w:t>
      </w:r>
      <w:proofErr w:type="spellEnd"/>
      <w:r w:rsidRPr="00B34D2A">
        <w:rPr>
          <w:rFonts w:ascii="Arial Narrow" w:hAnsi="Arial Narrow"/>
        </w:rPr>
        <w:t>”; metodologie didattiche attive, quali lo studio di casi aziendali, le simulazioni aziendali addestrative ed i “Business Game”; metodologie didattiche innovative, quali la FAD e le esercitazioni e simulazioni online.</w:t>
      </w:r>
    </w:p>
    <w:p w:rsidR="00B34D2A" w:rsidRPr="00B34D2A" w:rsidRDefault="00B34D2A" w:rsidP="00B34D2A">
      <w:pPr>
        <w:jc w:val="both"/>
        <w:rPr>
          <w:rFonts w:ascii="Arial Narrow" w:hAnsi="Arial Narrow"/>
        </w:rPr>
      </w:pPr>
      <w:r w:rsidRPr="00B34D2A">
        <w:rPr>
          <w:rFonts w:ascii="Arial Narrow" w:hAnsi="Arial Narrow"/>
          <w:b/>
        </w:rPr>
        <w:t>Materiale Didattico</w:t>
      </w:r>
      <w:r w:rsidRPr="00B34D2A">
        <w:rPr>
          <w:rFonts w:ascii="Arial Narrow" w:hAnsi="Arial Narrow"/>
        </w:rPr>
        <w:t>: Ai corsisti saranno forniti: manuali; dispense specialistiche; password d’accesso ai portali per la FAD; esercitazioni pratiche varie; cartella portadocumenti contenente blocco appunti, penna ecc.</w:t>
      </w:r>
    </w:p>
    <w:p w:rsidR="00B34D2A" w:rsidRPr="00B34D2A" w:rsidRDefault="00B34D2A" w:rsidP="00B34D2A">
      <w:pPr>
        <w:jc w:val="both"/>
        <w:rPr>
          <w:rFonts w:ascii="Arial Narrow" w:hAnsi="Arial Narrow"/>
        </w:rPr>
      </w:pPr>
      <w:r w:rsidRPr="00B34D2A">
        <w:rPr>
          <w:rFonts w:ascii="Arial Narrow" w:hAnsi="Arial Narrow"/>
          <w:b/>
        </w:rPr>
        <w:t>Attestato finale</w:t>
      </w:r>
      <w:r w:rsidRPr="00B34D2A">
        <w:rPr>
          <w:rFonts w:ascii="Arial Narrow" w:hAnsi="Arial Narrow"/>
        </w:rPr>
        <w:t>: L’Attestato di frequenza sarà rilasciato ai partecipanti che non hanno superato la % di assenza consentita dalla propria Regione e che hanno superato con profitto l’esame finale. Nell’attestato saranno indicati i contenuti didattici di ciascun modulo formativo e la durata in ore e descritte le singole competenze acquisite in termini di capacità e conoscenze.</w:t>
      </w:r>
    </w:p>
    <w:p w:rsidR="00B34D2A" w:rsidRPr="00B34D2A" w:rsidRDefault="00B34D2A" w:rsidP="00B34D2A">
      <w:pPr>
        <w:jc w:val="both"/>
        <w:rPr>
          <w:rFonts w:ascii="Arial Narrow" w:hAnsi="Arial Narrow"/>
        </w:rPr>
      </w:pPr>
      <w:r w:rsidRPr="00B34D2A">
        <w:rPr>
          <w:rFonts w:ascii="Arial Narrow" w:hAnsi="Arial Narrow"/>
          <w:b/>
        </w:rPr>
        <w:t>Certificazione prevista al termine del corso</w:t>
      </w:r>
      <w:r w:rsidRPr="00B34D2A">
        <w:rPr>
          <w:rFonts w:ascii="Arial Narrow" w:hAnsi="Arial Narrow"/>
        </w:rPr>
        <w:t>: Attestato di Frequenza del corso "WEB COMMUNICATION MANAGER" rilasciato ai partecipanti con la % di presenza prevista dal bando e che hanno superato con profitto l’esame finale. Nell’attestato saranno descritti i contenuti didattici di ciascun modulo e la durata in ore; saranno inoltre, descritte le singole competenze acquisite in termini di capacità e conoscenze.</w:t>
      </w:r>
    </w:p>
    <w:p w:rsidR="00B34D2A" w:rsidRPr="00B34D2A" w:rsidRDefault="00B34D2A" w:rsidP="00B34D2A">
      <w:pPr>
        <w:jc w:val="both"/>
        <w:rPr>
          <w:rFonts w:ascii="Arial Narrow" w:hAnsi="Arial Narrow"/>
        </w:rPr>
      </w:pPr>
      <w:r w:rsidRPr="00B34D2A">
        <w:rPr>
          <w:rFonts w:ascii="Arial Narrow" w:hAnsi="Arial Narrow"/>
          <w:b/>
        </w:rPr>
        <w:t>Coordinatore del corso</w:t>
      </w:r>
      <w:r w:rsidRPr="00B34D2A">
        <w:rPr>
          <w:rFonts w:ascii="Arial Narrow" w:hAnsi="Arial Narrow"/>
        </w:rPr>
        <w:t xml:space="preserve">: </w:t>
      </w:r>
      <w:r>
        <w:rPr>
          <w:rFonts w:ascii="Arial Narrow" w:hAnsi="Arial Narrow"/>
        </w:rPr>
        <w:t xml:space="preserve">Marianna De </w:t>
      </w:r>
      <w:proofErr w:type="spellStart"/>
      <w:r>
        <w:rPr>
          <w:rFonts w:ascii="Arial Narrow" w:hAnsi="Arial Narrow"/>
        </w:rPr>
        <w:t>Santis</w:t>
      </w:r>
      <w:proofErr w:type="spellEnd"/>
      <w:r w:rsidR="006E6EC9">
        <w:rPr>
          <w:rFonts w:ascii="Arial Narrow" w:hAnsi="Arial Narrow"/>
        </w:rPr>
        <w:t xml:space="preserve"> - </w:t>
      </w:r>
      <w:r w:rsidRPr="00B34D2A">
        <w:rPr>
          <w:rFonts w:ascii="Arial Narrow" w:hAnsi="Arial Narrow"/>
        </w:rPr>
        <w:t xml:space="preserve">Tel. +39 0874 481205 - Fax. +39 0874 481323; E-mail: </w:t>
      </w:r>
      <w:r>
        <w:rPr>
          <w:rFonts w:ascii="Arial Narrow" w:hAnsi="Arial Narrow"/>
        </w:rPr>
        <w:t>m.desantis@cosmoservizi.it</w:t>
      </w:r>
    </w:p>
    <w:p w:rsidR="00B34D2A" w:rsidRPr="00B34D2A" w:rsidRDefault="006E6EC9" w:rsidP="00B34D2A">
      <w:pPr>
        <w:jc w:val="both"/>
        <w:rPr>
          <w:rFonts w:ascii="Arial Narrow" w:hAnsi="Arial Narrow"/>
        </w:rPr>
      </w:pPr>
      <w:r>
        <w:rPr>
          <w:rFonts w:ascii="Arial Narrow" w:hAnsi="Arial Narrow"/>
          <w:b/>
        </w:rPr>
        <w:t xml:space="preserve">Alcuni </w:t>
      </w:r>
      <w:r w:rsidR="00B34D2A" w:rsidRPr="00B31A03">
        <w:rPr>
          <w:rFonts w:ascii="Arial Narrow" w:hAnsi="Arial Narrow"/>
          <w:b/>
        </w:rPr>
        <w:t>Docenti</w:t>
      </w:r>
      <w:r w:rsidR="00B34D2A" w:rsidRPr="00B34D2A">
        <w:rPr>
          <w:rFonts w:ascii="Arial Narrow" w:hAnsi="Arial Narrow"/>
        </w:rPr>
        <w:t xml:space="preserve">: </w:t>
      </w:r>
      <w:r w:rsidR="00B34D2A" w:rsidRPr="006E6EC9">
        <w:rPr>
          <w:rFonts w:ascii="Arial Narrow" w:hAnsi="Arial Narrow"/>
          <w:i/>
        </w:rPr>
        <w:t xml:space="preserve">Giovanni </w:t>
      </w:r>
      <w:proofErr w:type="spellStart"/>
      <w:r w:rsidR="00B34D2A" w:rsidRPr="006E6EC9">
        <w:rPr>
          <w:rFonts w:ascii="Arial Narrow" w:hAnsi="Arial Narrow"/>
          <w:i/>
        </w:rPr>
        <w:t>Cerminara</w:t>
      </w:r>
      <w:proofErr w:type="spellEnd"/>
      <w:r w:rsidR="00B34D2A" w:rsidRPr="006E6EC9">
        <w:rPr>
          <w:rFonts w:ascii="Arial Narrow" w:hAnsi="Arial Narrow"/>
          <w:i/>
        </w:rPr>
        <w:t xml:space="preserve">, Giosuè </w:t>
      </w:r>
      <w:proofErr w:type="spellStart"/>
      <w:r w:rsidR="00B34D2A" w:rsidRPr="006E6EC9">
        <w:rPr>
          <w:rFonts w:ascii="Arial Narrow" w:hAnsi="Arial Narrow"/>
          <w:i/>
        </w:rPr>
        <w:t>Sangregorio</w:t>
      </w:r>
      <w:proofErr w:type="spellEnd"/>
      <w:r w:rsidR="00B34D2A" w:rsidRPr="006E6EC9">
        <w:rPr>
          <w:rFonts w:ascii="Arial Narrow" w:hAnsi="Arial Narrow"/>
          <w:i/>
        </w:rPr>
        <w:t xml:space="preserve">, </w:t>
      </w:r>
      <w:proofErr w:type="spellStart"/>
      <w:r w:rsidR="00B34D2A" w:rsidRPr="006E6EC9">
        <w:rPr>
          <w:rFonts w:ascii="Arial Narrow" w:hAnsi="Arial Narrow"/>
          <w:i/>
        </w:rPr>
        <w:t>Mikaela</w:t>
      </w:r>
      <w:proofErr w:type="spellEnd"/>
      <w:r w:rsidR="00B34D2A" w:rsidRPr="006E6EC9">
        <w:rPr>
          <w:rFonts w:ascii="Arial Narrow" w:hAnsi="Arial Narrow"/>
          <w:i/>
        </w:rPr>
        <w:t xml:space="preserve"> </w:t>
      </w:r>
      <w:proofErr w:type="spellStart"/>
      <w:r w:rsidR="00B34D2A" w:rsidRPr="006E6EC9">
        <w:rPr>
          <w:rFonts w:ascii="Arial Narrow" w:hAnsi="Arial Narrow"/>
          <w:i/>
        </w:rPr>
        <w:t>Bandini</w:t>
      </w:r>
      <w:proofErr w:type="spellEnd"/>
      <w:r w:rsidR="00B34D2A" w:rsidRPr="006E6EC9">
        <w:rPr>
          <w:rFonts w:ascii="Arial Narrow" w:hAnsi="Arial Narrow"/>
          <w:i/>
        </w:rPr>
        <w:t>, N. Christian Rinaldi, Carmelo Giancola</w:t>
      </w:r>
      <w:r w:rsidR="00B34D2A" w:rsidRPr="00B34D2A">
        <w:rPr>
          <w:rFonts w:ascii="Arial Narrow" w:hAnsi="Arial Narrow"/>
        </w:rPr>
        <w:t>.</w:t>
      </w:r>
    </w:p>
    <w:p w:rsidR="008B2F92" w:rsidRDefault="00B34D2A" w:rsidP="00B34D2A">
      <w:pPr>
        <w:jc w:val="both"/>
        <w:rPr>
          <w:rFonts w:ascii="Arial Narrow" w:hAnsi="Arial Narrow"/>
        </w:rPr>
      </w:pPr>
      <w:r w:rsidRPr="00B31A03">
        <w:rPr>
          <w:rFonts w:ascii="Arial Narrow" w:hAnsi="Arial Narrow"/>
          <w:b/>
        </w:rPr>
        <w:t>Partner</w:t>
      </w:r>
      <w:r w:rsidRPr="00B34D2A">
        <w:rPr>
          <w:rFonts w:ascii="Arial Narrow" w:hAnsi="Arial Narrow"/>
        </w:rPr>
        <w:t xml:space="preserve">: </w:t>
      </w:r>
      <w:proofErr w:type="spellStart"/>
      <w:r w:rsidRPr="00B34D2A">
        <w:rPr>
          <w:rFonts w:ascii="Arial Narrow" w:hAnsi="Arial Narrow"/>
        </w:rPr>
        <w:t>Pixo</w:t>
      </w:r>
      <w:proofErr w:type="spellEnd"/>
      <w:r w:rsidRPr="00B34D2A">
        <w:rPr>
          <w:rFonts w:ascii="Arial Narrow" w:hAnsi="Arial Narrow"/>
        </w:rPr>
        <w:t xml:space="preserve"> </w:t>
      </w:r>
      <w:proofErr w:type="spellStart"/>
      <w:r w:rsidRPr="00B34D2A">
        <w:rPr>
          <w:rFonts w:ascii="Arial Narrow" w:hAnsi="Arial Narrow"/>
        </w:rPr>
        <w:t>srl</w:t>
      </w:r>
      <w:proofErr w:type="spellEnd"/>
      <w:r w:rsidRPr="00B34D2A">
        <w:rPr>
          <w:rFonts w:ascii="Arial Narrow" w:hAnsi="Arial Narrow"/>
        </w:rPr>
        <w:t xml:space="preserve">, CODENCODE di Giancola Carmelo &amp; C. </w:t>
      </w:r>
      <w:proofErr w:type="spellStart"/>
      <w:r w:rsidRPr="00B34D2A">
        <w:rPr>
          <w:rFonts w:ascii="Arial Narrow" w:hAnsi="Arial Narrow"/>
        </w:rPr>
        <w:t>snc</w:t>
      </w:r>
      <w:proofErr w:type="spellEnd"/>
      <w:r w:rsidRPr="00B34D2A">
        <w:rPr>
          <w:rFonts w:ascii="Arial Narrow" w:hAnsi="Arial Narrow"/>
        </w:rPr>
        <w:t xml:space="preserve">, Emarketing FormazioneTurismo.com, </w:t>
      </w:r>
      <w:proofErr w:type="spellStart"/>
      <w:r w:rsidRPr="00B34D2A">
        <w:rPr>
          <w:rFonts w:ascii="Arial Narrow" w:hAnsi="Arial Narrow"/>
        </w:rPr>
        <w:t>Samnium</w:t>
      </w:r>
      <w:proofErr w:type="spellEnd"/>
      <w:r w:rsidRPr="00B34D2A">
        <w:rPr>
          <w:rFonts w:ascii="Arial Narrow" w:hAnsi="Arial Narrow"/>
        </w:rPr>
        <w:t xml:space="preserve"> Multimedia </w:t>
      </w:r>
      <w:proofErr w:type="spellStart"/>
      <w:r w:rsidRPr="00B34D2A">
        <w:rPr>
          <w:rFonts w:ascii="Arial Narrow" w:hAnsi="Arial Narrow"/>
        </w:rPr>
        <w:t>snc</w:t>
      </w:r>
      <w:proofErr w:type="spellEnd"/>
      <w:r w:rsidRPr="00B34D2A">
        <w:rPr>
          <w:rFonts w:ascii="Arial Narrow" w:hAnsi="Arial Narrow"/>
        </w:rPr>
        <w:t>.</w:t>
      </w:r>
    </w:p>
    <w:p w:rsidR="00B34D2A" w:rsidRDefault="00B34D2A" w:rsidP="00B34D2A">
      <w:pPr>
        <w:jc w:val="both"/>
        <w:rPr>
          <w:rFonts w:ascii="Arial Narrow" w:hAnsi="Arial Narrow"/>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Default="005462F6"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p>
    <w:p w:rsidR="005462F6" w:rsidRPr="00B34D2A" w:rsidRDefault="00B34D2A" w:rsidP="00B34D2A">
      <w:pPr>
        <w:autoSpaceDE w:val="0"/>
        <w:autoSpaceDN w:val="0"/>
        <w:adjustRightInd w:val="0"/>
        <w:spacing w:after="0" w:line="240" w:lineRule="auto"/>
        <w:jc w:val="both"/>
        <w:rPr>
          <w:rFonts w:ascii="Arial Narrow" w:eastAsia="Times New Roman" w:hAnsi="Arial Narrow" w:cs="Arial"/>
          <w:b/>
          <w:bCs/>
          <w:color w:val="000080"/>
          <w:sz w:val="24"/>
          <w:szCs w:val="24"/>
          <w:lang w:eastAsia="it-IT"/>
        </w:rPr>
      </w:pPr>
      <w:r w:rsidRPr="00B34D2A">
        <w:rPr>
          <w:rFonts w:ascii="Arial Narrow" w:eastAsia="Times New Roman" w:hAnsi="Arial Narrow" w:cs="Arial"/>
          <w:b/>
          <w:bCs/>
          <w:color w:val="000080"/>
          <w:sz w:val="24"/>
          <w:szCs w:val="24"/>
          <w:lang w:eastAsia="it-IT"/>
        </w:rPr>
        <w:lastRenderedPageBreak/>
        <w:t>Moduli e Contenuti didattici:</w:t>
      </w:r>
    </w:p>
    <w:tbl>
      <w:tblPr>
        <w:tblW w:w="865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816"/>
        <w:gridCol w:w="4301"/>
        <w:gridCol w:w="1278"/>
        <w:gridCol w:w="40"/>
        <w:gridCol w:w="1221"/>
      </w:tblGrid>
      <w:tr w:rsidR="00B34D2A" w:rsidRPr="00B34D2A" w:rsidTr="001412CB">
        <w:trPr>
          <w:tblCellSpacing w:w="20" w:type="dxa"/>
        </w:trPr>
        <w:tc>
          <w:tcPr>
            <w:tcW w:w="1756" w:type="dxa"/>
            <w:shd w:val="clear" w:color="auto" w:fill="99FF99"/>
          </w:tcPr>
          <w:p w:rsidR="00B34D2A" w:rsidRPr="00B34D2A" w:rsidRDefault="00B34D2A" w:rsidP="00B34D2A">
            <w:pPr>
              <w:spacing w:after="0" w:line="240" w:lineRule="auto"/>
              <w:jc w:val="center"/>
              <w:rPr>
                <w:rFonts w:ascii="Arial Narrow" w:eastAsia="Times New Roman" w:hAnsi="Arial Narrow"/>
                <w:b/>
                <w:bCs/>
                <w:color w:val="000080"/>
                <w:sz w:val="18"/>
                <w:szCs w:val="18"/>
                <w:lang w:eastAsia="it-IT"/>
              </w:rPr>
            </w:pPr>
            <w:r w:rsidRPr="00B34D2A">
              <w:rPr>
                <w:rFonts w:ascii="Arial Narrow" w:eastAsia="Times New Roman" w:hAnsi="Arial Narrow"/>
                <w:b/>
                <w:bCs/>
                <w:color w:val="000080"/>
                <w:sz w:val="18"/>
                <w:szCs w:val="18"/>
                <w:lang w:eastAsia="it-IT"/>
              </w:rPr>
              <w:t>Nome modulo</w:t>
            </w:r>
          </w:p>
        </w:tc>
        <w:tc>
          <w:tcPr>
            <w:tcW w:w="4261" w:type="dxa"/>
            <w:shd w:val="clear" w:color="auto" w:fill="99FF99"/>
          </w:tcPr>
          <w:p w:rsidR="00B34D2A" w:rsidRPr="00B34D2A" w:rsidRDefault="00B34D2A" w:rsidP="00B34D2A">
            <w:pPr>
              <w:spacing w:after="0" w:line="240" w:lineRule="auto"/>
              <w:jc w:val="center"/>
              <w:rPr>
                <w:rFonts w:ascii="Arial Narrow" w:eastAsia="Times New Roman" w:hAnsi="Arial Narrow"/>
                <w:b/>
                <w:bCs/>
                <w:color w:val="000080"/>
                <w:sz w:val="18"/>
                <w:szCs w:val="18"/>
                <w:lang w:eastAsia="it-IT"/>
              </w:rPr>
            </w:pPr>
            <w:r w:rsidRPr="00B34D2A">
              <w:rPr>
                <w:rFonts w:ascii="Arial Narrow" w:eastAsia="Times New Roman" w:hAnsi="Arial Narrow"/>
                <w:b/>
                <w:bCs/>
                <w:color w:val="000080"/>
                <w:sz w:val="18"/>
                <w:szCs w:val="18"/>
                <w:lang w:eastAsia="it-IT"/>
              </w:rPr>
              <w:t xml:space="preserve">Contenuto </w:t>
            </w:r>
          </w:p>
        </w:tc>
        <w:tc>
          <w:tcPr>
            <w:tcW w:w="0" w:type="auto"/>
            <w:gridSpan w:val="2"/>
            <w:shd w:val="clear" w:color="auto" w:fill="99FF99"/>
          </w:tcPr>
          <w:p w:rsidR="00B34D2A" w:rsidRPr="00B34D2A" w:rsidRDefault="00B34D2A" w:rsidP="00B34D2A">
            <w:pPr>
              <w:spacing w:after="0" w:line="240" w:lineRule="auto"/>
              <w:jc w:val="center"/>
              <w:rPr>
                <w:rFonts w:ascii="Arial Narrow" w:eastAsia="Times New Roman" w:hAnsi="Arial Narrow"/>
                <w:b/>
                <w:bCs/>
                <w:color w:val="000080"/>
                <w:sz w:val="18"/>
                <w:szCs w:val="18"/>
                <w:lang w:eastAsia="it-IT"/>
              </w:rPr>
            </w:pPr>
            <w:r w:rsidRPr="00B34D2A">
              <w:rPr>
                <w:rFonts w:ascii="Arial Narrow" w:eastAsia="Times New Roman" w:hAnsi="Arial Narrow"/>
                <w:b/>
                <w:bCs/>
                <w:color w:val="000080"/>
                <w:sz w:val="18"/>
                <w:szCs w:val="18"/>
                <w:lang w:eastAsia="it-IT"/>
              </w:rPr>
              <w:t xml:space="preserve">Durata </w:t>
            </w:r>
          </w:p>
        </w:tc>
        <w:tc>
          <w:tcPr>
            <w:tcW w:w="0" w:type="auto"/>
            <w:shd w:val="clear" w:color="auto" w:fill="99FF99"/>
          </w:tcPr>
          <w:p w:rsidR="00B34D2A" w:rsidRPr="00B34D2A" w:rsidRDefault="00B34D2A" w:rsidP="00B34D2A">
            <w:pPr>
              <w:spacing w:after="0" w:line="240" w:lineRule="auto"/>
              <w:jc w:val="center"/>
              <w:rPr>
                <w:rFonts w:ascii="Arial Narrow" w:eastAsia="Times New Roman" w:hAnsi="Arial Narrow"/>
                <w:b/>
                <w:bCs/>
                <w:color w:val="000080"/>
                <w:sz w:val="18"/>
                <w:szCs w:val="18"/>
                <w:lang w:eastAsia="it-IT"/>
              </w:rPr>
            </w:pPr>
            <w:r w:rsidRPr="00B34D2A">
              <w:rPr>
                <w:rFonts w:ascii="Arial Narrow" w:eastAsia="Times New Roman" w:hAnsi="Arial Narrow"/>
                <w:b/>
                <w:bCs/>
                <w:color w:val="000080"/>
                <w:sz w:val="18"/>
                <w:szCs w:val="18"/>
                <w:lang w:eastAsia="it-IT"/>
              </w:rPr>
              <w:t>Tipo</w:t>
            </w:r>
          </w:p>
        </w:tc>
      </w:tr>
      <w:tr w:rsidR="00B34D2A" w:rsidRPr="00B34D2A" w:rsidTr="00A158CF">
        <w:trPr>
          <w:tblCellSpacing w:w="20" w:type="dxa"/>
        </w:trPr>
        <w:tc>
          <w:tcPr>
            <w:tcW w:w="1756" w:type="dxa"/>
            <w:shd w:val="clear" w:color="auto" w:fill="auto"/>
            <w:vAlign w:val="center"/>
          </w:tcPr>
          <w:p w:rsidR="00B34D2A" w:rsidRPr="00B34D2A" w:rsidRDefault="00B34D2A" w:rsidP="00B31A03">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ORGANIZZAZIONE D’IMPRESA</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Le tipologie di cultura organizzativa e d’impresa; metodologie d’indagine della cultura organizzativa; integrazione tra cultura organizzativa e strategia aziendale; come modificare la cultura organizzativa.</w:t>
            </w:r>
          </w:p>
        </w:tc>
        <w:tc>
          <w:tcPr>
            <w:tcW w:w="0" w:type="auto"/>
            <w:gridSpan w:val="2"/>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16</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r w:rsidR="00B34D2A" w:rsidRPr="00B34D2A" w:rsidTr="00A158CF">
        <w:trPr>
          <w:tblCellSpacing w:w="20" w:type="dxa"/>
        </w:trPr>
        <w:tc>
          <w:tcPr>
            <w:tcW w:w="1756" w:type="dxa"/>
            <w:shd w:val="clear" w:color="auto" w:fill="auto"/>
            <w:vAlign w:val="center"/>
          </w:tcPr>
          <w:p w:rsidR="00B34D2A" w:rsidRPr="00B34D2A" w:rsidRDefault="00B34D2A" w:rsidP="00B31A03">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STRATEGIE DI COMUNICAZIONE</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Rapporto tra strategie e obiettivi della comunicazione e strategie aziendali; integrazione tra strategie: commerciale, risorse umane, comunicazione, distribuzione; l’identificazione degli obiettivi di comunicazione; la definizione del budget di comunicazione; i ruoli e le responsabilità; le procedure di monitoraggio</w:t>
            </w:r>
            <w:r w:rsidR="005462F6">
              <w:rPr>
                <w:rFonts w:ascii="Arial Narrow" w:eastAsia="Times New Roman" w:hAnsi="Arial Narrow"/>
                <w:color w:val="000080"/>
                <w:sz w:val="18"/>
                <w:szCs w:val="18"/>
                <w:lang w:eastAsia="it-IT"/>
              </w:rPr>
              <w:t xml:space="preserve"> </w:t>
            </w:r>
            <w:r w:rsidRPr="00B34D2A">
              <w:rPr>
                <w:rFonts w:ascii="Arial Narrow" w:eastAsia="Times New Roman" w:hAnsi="Arial Narrow"/>
                <w:color w:val="000080"/>
                <w:sz w:val="18"/>
                <w:szCs w:val="18"/>
                <w:lang w:eastAsia="it-IT"/>
              </w:rPr>
              <w:t>e controllo dell’efficacia e efficienza; le teorie relative alla comunicazione; strumenti e tecniche di comunicazione multimediale; il target; la segmentazione; il posizionamento del prodotto; es. la matrice di Boston. Esercitazioni e simulazioni.</w:t>
            </w:r>
          </w:p>
        </w:tc>
        <w:tc>
          <w:tcPr>
            <w:tcW w:w="0" w:type="auto"/>
            <w:gridSpan w:val="2"/>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24</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Strategie di comunicazione</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Letture e dispense di approfondimento sui contenuti del modulo omonimo svolto in aula.</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8</w:t>
            </w:r>
          </w:p>
        </w:tc>
        <w:tc>
          <w:tcPr>
            <w:tcW w:w="0" w:type="auto"/>
            <w:gridSpan w:val="2"/>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FAD</w:t>
            </w:r>
          </w:p>
        </w:tc>
      </w:tr>
    </w:tbl>
    <w:p w:rsidR="00B31A03" w:rsidRDefault="00B31A03"/>
    <w:tbl>
      <w:tblPr>
        <w:tblW w:w="865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816"/>
        <w:gridCol w:w="4301"/>
        <w:gridCol w:w="1001"/>
        <w:gridCol w:w="1538"/>
      </w:tblGrid>
      <w:tr w:rsidR="00B34D2A" w:rsidRPr="00B34D2A" w:rsidTr="00A158CF">
        <w:trPr>
          <w:tblCellSpacing w:w="20" w:type="dxa"/>
        </w:trPr>
        <w:tc>
          <w:tcPr>
            <w:tcW w:w="1756" w:type="dxa"/>
            <w:shd w:val="clear" w:color="auto" w:fill="auto"/>
            <w:vAlign w:val="center"/>
          </w:tcPr>
          <w:p w:rsidR="00B34D2A" w:rsidRPr="00B34D2A" w:rsidRDefault="00B34D2A" w:rsidP="00B31A03">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STRATEGIE DI WEB MARKETING</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La comunicazione online, Le strategie multicanale, Impatto dei social network sul web marketing, Web Marketing 2.0, Business online e Visibilità online, Definizione di scenari di Web Marketing ed esempi di strategie SEM/SEO, Relazioni tra la vita offline e la visibilità sui motori di ricerca, Obiettivi del Web Marketing, Aspettative sul Web Marketing.</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28</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Strategie di Web Marketing</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Letture e dispense di approfondimento sui contenuti del modulo omonimo svolto in aula.</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8</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FAD</w:t>
            </w:r>
          </w:p>
        </w:tc>
      </w:tr>
      <w:tr w:rsidR="00B34D2A" w:rsidRPr="00B34D2A" w:rsidTr="00A158CF">
        <w:trPr>
          <w:tblCellSpacing w:w="20" w:type="dxa"/>
        </w:trPr>
        <w:tc>
          <w:tcPr>
            <w:tcW w:w="1756" w:type="dxa"/>
            <w:shd w:val="clear" w:color="auto" w:fill="auto"/>
            <w:vAlign w:val="center"/>
          </w:tcPr>
          <w:p w:rsidR="00B34D2A" w:rsidRPr="00B34D2A" w:rsidRDefault="00B34D2A" w:rsidP="00B31A03">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SEARCH ENGINE MARKETING</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 xml:space="preserve">I motori di ricerca: gli spider e i </w:t>
            </w:r>
            <w:proofErr w:type="spellStart"/>
            <w:r w:rsidRPr="00B34D2A">
              <w:rPr>
                <w:rFonts w:ascii="Arial Narrow" w:eastAsia="Times New Roman" w:hAnsi="Arial Narrow"/>
                <w:color w:val="000080"/>
                <w:sz w:val="18"/>
                <w:szCs w:val="18"/>
                <w:lang w:eastAsia="it-IT"/>
              </w:rPr>
              <w:t>robots</w:t>
            </w:r>
            <w:proofErr w:type="spellEnd"/>
            <w:r w:rsidRPr="00B34D2A">
              <w:rPr>
                <w:rFonts w:ascii="Arial Narrow" w:eastAsia="Times New Roman" w:hAnsi="Arial Narrow"/>
                <w:color w:val="000080"/>
                <w:sz w:val="18"/>
                <w:szCs w:val="18"/>
                <w:lang w:eastAsia="it-IT"/>
              </w:rPr>
              <w:t xml:space="preserve">, Sviluppo della link </w:t>
            </w:r>
            <w:proofErr w:type="spellStart"/>
            <w:r w:rsidRPr="00B34D2A">
              <w:rPr>
                <w:rFonts w:ascii="Arial Narrow" w:eastAsia="Times New Roman" w:hAnsi="Arial Narrow"/>
                <w:color w:val="000080"/>
                <w:sz w:val="18"/>
                <w:szCs w:val="18"/>
                <w:lang w:eastAsia="it-IT"/>
              </w:rPr>
              <w:t>popularity</w:t>
            </w:r>
            <w:proofErr w:type="spellEnd"/>
            <w:r w:rsidRPr="00B34D2A">
              <w:rPr>
                <w:rFonts w:ascii="Arial Narrow" w:eastAsia="Times New Roman" w:hAnsi="Arial Narrow"/>
                <w:color w:val="000080"/>
                <w:sz w:val="18"/>
                <w:szCs w:val="18"/>
                <w:lang w:eastAsia="it-IT"/>
              </w:rPr>
              <w:t xml:space="preserve">, </w:t>
            </w:r>
            <w:proofErr w:type="spellStart"/>
            <w:r w:rsidRPr="00B34D2A">
              <w:rPr>
                <w:rFonts w:ascii="Arial Narrow" w:eastAsia="Times New Roman" w:hAnsi="Arial Narrow"/>
                <w:color w:val="000080"/>
                <w:sz w:val="18"/>
                <w:szCs w:val="18"/>
                <w:lang w:eastAsia="it-IT"/>
              </w:rPr>
              <w:t>Search</w:t>
            </w:r>
            <w:proofErr w:type="spellEnd"/>
            <w:r w:rsidRPr="00B34D2A">
              <w:rPr>
                <w:rFonts w:ascii="Arial Narrow" w:eastAsia="Times New Roman" w:hAnsi="Arial Narrow"/>
                <w:color w:val="000080"/>
                <w:sz w:val="18"/>
                <w:szCs w:val="18"/>
                <w:lang w:eastAsia="it-IT"/>
              </w:rPr>
              <w:t xml:space="preserve"> Engine Marketing, le azioni principali, I vantaggi ed gli svantaggi, Cos'è il </w:t>
            </w:r>
            <w:proofErr w:type="spellStart"/>
            <w:r w:rsidRPr="00B34D2A">
              <w:rPr>
                <w:rFonts w:ascii="Arial Narrow" w:eastAsia="Times New Roman" w:hAnsi="Arial Narrow"/>
                <w:color w:val="000080"/>
                <w:sz w:val="18"/>
                <w:szCs w:val="18"/>
                <w:lang w:eastAsia="it-IT"/>
              </w:rPr>
              <w:t>Search</w:t>
            </w:r>
            <w:proofErr w:type="spellEnd"/>
            <w:r w:rsidRPr="00B34D2A">
              <w:rPr>
                <w:rFonts w:ascii="Arial Narrow" w:eastAsia="Times New Roman" w:hAnsi="Arial Narrow"/>
                <w:color w:val="000080"/>
                <w:sz w:val="18"/>
                <w:szCs w:val="18"/>
                <w:lang w:eastAsia="it-IT"/>
              </w:rPr>
              <w:t xml:space="preserve"> Engine </w:t>
            </w:r>
            <w:proofErr w:type="spellStart"/>
            <w:r w:rsidRPr="00B34D2A">
              <w:rPr>
                <w:rFonts w:ascii="Arial Narrow" w:eastAsia="Times New Roman" w:hAnsi="Arial Narrow"/>
                <w:color w:val="000080"/>
                <w:sz w:val="18"/>
                <w:szCs w:val="18"/>
                <w:lang w:eastAsia="it-IT"/>
              </w:rPr>
              <w:t>Optimization</w:t>
            </w:r>
            <w:proofErr w:type="spellEnd"/>
            <w:r w:rsidRPr="00B34D2A">
              <w:rPr>
                <w:rFonts w:ascii="Arial Narrow" w:eastAsia="Times New Roman" w:hAnsi="Arial Narrow"/>
                <w:color w:val="000080"/>
                <w:sz w:val="18"/>
                <w:szCs w:val="18"/>
                <w:lang w:eastAsia="it-IT"/>
              </w:rPr>
              <w:t xml:space="preserve">, La teoria, le azioni principali, I vantaggi ed i rischi, Strategie </w:t>
            </w:r>
            <w:proofErr w:type="spellStart"/>
            <w:r w:rsidRPr="00B34D2A">
              <w:rPr>
                <w:rFonts w:ascii="Arial Narrow" w:eastAsia="Times New Roman" w:hAnsi="Arial Narrow"/>
                <w:color w:val="000080"/>
                <w:sz w:val="18"/>
                <w:szCs w:val="18"/>
                <w:lang w:eastAsia="it-IT"/>
              </w:rPr>
              <w:t>Seo</w:t>
            </w:r>
            <w:proofErr w:type="spellEnd"/>
            <w:r w:rsidRPr="00B34D2A">
              <w:rPr>
                <w:rFonts w:ascii="Arial Narrow" w:eastAsia="Times New Roman" w:hAnsi="Arial Narrow"/>
                <w:color w:val="000080"/>
                <w:sz w:val="18"/>
                <w:szCs w:val="18"/>
                <w:lang w:eastAsia="it-IT"/>
              </w:rPr>
              <w:t xml:space="preserve">, Tecniche di posizionamento, Gli strumenti di </w:t>
            </w:r>
            <w:proofErr w:type="spellStart"/>
            <w:r w:rsidRPr="00B34D2A">
              <w:rPr>
                <w:rFonts w:ascii="Arial Narrow" w:eastAsia="Times New Roman" w:hAnsi="Arial Narrow"/>
                <w:color w:val="000080"/>
                <w:sz w:val="18"/>
                <w:szCs w:val="18"/>
                <w:lang w:eastAsia="it-IT"/>
              </w:rPr>
              <w:t>Search</w:t>
            </w:r>
            <w:proofErr w:type="spellEnd"/>
            <w:r w:rsidRPr="00B34D2A">
              <w:rPr>
                <w:rFonts w:ascii="Arial Narrow" w:eastAsia="Times New Roman" w:hAnsi="Arial Narrow"/>
                <w:color w:val="000080"/>
                <w:sz w:val="18"/>
                <w:szCs w:val="18"/>
                <w:lang w:eastAsia="it-IT"/>
              </w:rPr>
              <w:t xml:space="preserve"> Engine </w:t>
            </w:r>
            <w:proofErr w:type="spellStart"/>
            <w:r w:rsidRPr="00B34D2A">
              <w:rPr>
                <w:rFonts w:ascii="Arial Narrow" w:eastAsia="Times New Roman" w:hAnsi="Arial Narrow"/>
                <w:color w:val="000080"/>
                <w:sz w:val="18"/>
                <w:szCs w:val="18"/>
                <w:lang w:eastAsia="it-IT"/>
              </w:rPr>
              <w:t>Optimization</w:t>
            </w:r>
            <w:proofErr w:type="spellEnd"/>
            <w:r w:rsidRPr="00B34D2A">
              <w:rPr>
                <w:rFonts w:ascii="Arial Narrow" w:eastAsia="Times New Roman" w:hAnsi="Arial Narrow"/>
                <w:color w:val="000080"/>
                <w:sz w:val="18"/>
                <w:szCs w:val="18"/>
                <w:lang w:eastAsia="it-IT"/>
              </w:rPr>
              <w:t xml:space="preserve">, Ottimizzazione delle pagine web, Definizione e scelta delle keyword per il posizionamento, Studio degli argomenti e delle chiavi di ricerca, Strumenti di </w:t>
            </w:r>
            <w:proofErr w:type="spellStart"/>
            <w:r w:rsidRPr="00B34D2A">
              <w:rPr>
                <w:rFonts w:ascii="Arial Narrow" w:eastAsia="Times New Roman" w:hAnsi="Arial Narrow"/>
                <w:color w:val="000080"/>
                <w:sz w:val="18"/>
                <w:szCs w:val="18"/>
                <w:lang w:eastAsia="it-IT"/>
              </w:rPr>
              <w:t>Search</w:t>
            </w:r>
            <w:proofErr w:type="spellEnd"/>
            <w:r w:rsidRPr="00B34D2A">
              <w:rPr>
                <w:rFonts w:ascii="Arial Narrow" w:eastAsia="Times New Roman" w:hAnsi="Arial Narrow"/>
                <w:color w:val="000080"/>
                <w:sz w:val="18"/>
                <w:szCs w:val="18"/>
                <w:lang w:eastAsia="it-IT"/>
              </w:rPr>
              <w:t xml:space="preserve"> Engine Marketing.</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16</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r w:rsidR="00B34D2A" w:rsidRPr="00B34D2A" w:rsidTr="00A158CF">
        <w:trPr>
          <w:tblCellSpacing w:w="20" w:type="dxa"/>
        </w:trPr>
        <w:tc>
          <w:tcPr>
            <w:tcW w:w="1756" w:type="dxa"/>
            <w:shd w:val="clear" w:color="auto" w:fill="auto"/>
            <w:vAlign w:val="center"/>
          </w:tcPr>
          <w:p w:rsidR="00B34D2A" w:rsidRPr="00B34D2A" w:rsidRDefault="00B34D2A" w:rsidP="00B31A03">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 xml:space="preserve">SOCIAL MEDIA MARKETING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 xml:space="preserve">Differenze tra pagine e profili, Creazione di pagine, Ottimizzazione della pagina e delle sue funzionalità, Coerenza, progetto e creatività nella conversazione, Realizzazione di applicazioni che ingaggino e fidelizzino gli utenti, </w:t>
            </w:r>
            <w:proofErr w:type="spellStart"/>
            <w:r w:rsidRPr="00B34D2A">
              <w:rPr>
                <w:rFonts w:ascii="Arial Narrow" w:eastAsia="Times New Roman" w:hAnsi="Arial Narrow"/>
                <w:color w:val="000080"/>
                <w:sz w:val="18"/>
                <w:szCs w:val="18"/>
                <w:lang w:eastAsia="it-IT"/>
              </w:rPr>
              <w:t>Storytelling</w:t>
            </w:r>
            <w:proofErr w:type="spellEnd"/>
            <w:r w:rsidRPr="00B34D2A">
              <w:rPr>
                <w:rFonts w:ascii="Arial Narrow" w:eastAsia="Times New Roman" w:hAnsi="Arial Narrow"/>
                <w:color w:val="000080"/>
                <w:sz w:val="18"/>
                <w:szCs w:val="18"/>
                <w:lang w:eastAsia="it-IT"/>
              </w:rPr>
              <w:t xml:space="preserve"> e il mood da mantenere nella pagina, Le categorie di contenuto, la loro importanza e frequenza, Le modalità e lo stile del </w:t>
            </w:r>
            <w:proofErr w:type="spellStart"/>
            <w:r w:rsidRPr="00B34D2A">
              <w:rPr>
                <w:rFonts w:ascii="Arial Narrow" w:eastAsia="Times New Roman" w:hAnsi="Arial Narrow"/>
                <w:color w:val="000080"/>
                <w:sz w:val="18"/>
                <w:szCs w:val="18"/>
                <w:lang w:eastAsia="it-IT"/>
              </w:rPr>
              <w:t>posting</w:t>
            </w:r>
            <w:proofErr w:type="spellEnd"/>
            <w:r w:rsidRPr="00B34D2A">
              <w:rPr>
                <w:rFonts w:ascii="Arial Narrow" w:eastAsia="Times New Roman" w:hAnsi="Arial Narrow"/>
                <w:color w:val="000080"/>
                <w:sz w:val="18"/>
                <w:szCs w:val="18"/>
                <w:lang w:eastAsia="it-IT"/>
              </w:rPr>
              <w:t xml:space="preserve"> delle diverse categorie, La calendarizzazione dei contenuti, Il </w:t>
            </w:r>
            <w:proofErr w:type="spellStart"/>
            <w:r w:rsidRPr="00B34D2A">
              <w:rPr>
                <w:rFonts w:ascii="Arial Narrow" w:eastAsia="Times New Roman" w:hAnsi="Arial Narrow"/>
                <w:color w:val="000080"/>
                <w:sz w:val="18"/>
                <w:szCs w:val="18"/>
                <w:lang w:eastAsia="it-IT"/>
              </w:rPr>
              <w:t>workflow</w:t>
            </w:r>
            <w:proofErr w:type="spellEnd"/>
            <w:r w:rsidRPr="00B34D2A">
              <w:rPr>
                <w:rFonts w:ascii="Arial Narrow" w:eastAsia="Times New Roman" w:hAnsi="Arial Narrow"/>
                <w:color w:val="000080"/>
                <w:sz w:val="18"/>
                <w:szCs w:val="18"/>
                <w:lang w:eastAsia="it-IT"/>
              </w:rPr>
              <w:t xml:space="preserve"> operativo per il </w:t>
            </w:r>
            <w:proofErr w:type="spellStart"/>
            <w:r w:rsidRPr="00B34D2A">
              <w:rPr>
                <w:rFonts w:ascii="Arial Narrow" w:eastAsia="Times New Roman" w:hAnsi="Arial Narrow"/>
                <w:color w:val="000080"/>
                <w:sz w:val="18"/>
                <w:szCs w:val="18"/>
                <w:lang w:eastAsia="it-IT"/>
              </w:rPr>
              <w:t>communty</w:t>
            </w:r>
            <w:proofErr w:type="spellEnd"/>
            <w:r w:rsidRPr="00B34D2A">
              <w:rPr>
                <w:rFonts w:ascii="Arial Narrow" w:eastAsia="Times New Roman" w:hAnsi="Arial Narrow"/>
                <w:color w:val="000080"/>
                <w:sz w:val="18"/>
                <w:szCs w:val="18"/>
                <w:lang w:eastAsia="it-IT"/>
              </w:rPr>
              <w:t xml:space="preserve"> manager, Monitorare i social media, investimento e ottimizzazione delle campagne di </w:t>
            </w:r>
            <w:proofErr w:type="spellStart"/>
            <w:r w:rsidRPr="00B34D2A">
              <w:rPr>
                <w:rFonts w:ascii="Arial Narrow" w:eastAsia="Times New Roman" w:hAnsi="Arial Narrow"/>
                <w:color w:val="000080"/>
                <w:sz w:val="18"/>
                <w:szCs w:val="18"/>
                <w:lang w:eastAsia="it-IT"/>
              </w:rPr>
              <w:t>Facebook</w:t>
            </w:r>
            <w:proofErr w:type="spellEnd"/>
            <w:r w:rsidRPr="00B34D2A">
              <w:rPr>
                <w:rFonts w:ascii="Arial Narrow" w:eastAsia="Times New Roman" w:hAnsi="Arial Narrow"/>
                <w:color w:val="000080"/>
                <w:sz w:val="18"/>
                <w:szCs w:val="18"/>
                <w:lang w:eastAsia="it-IT"/>
              </w:rPr>
              <w:t xml:space="preserve"> Advertising.</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16</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Social Media Marketing</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 xml:space="preserve">Letture e dispense di approfondimento sui contenuti del modulo omonimo svolto in aula; case </w:t>
            </w:r>
            <w:proofErr w:type="spellStart"/>
            <w:r w:rsidRPr="00B34D2A">
              <w:rPr>
                <w:rFonts w:ascii="Arial Narrow" w:eastAsia="Times New Roman" w:hAnsi="Arial Narrow"/>
                <w:color w:val="000080"/>
                <w:sz w:val="18"/>
                <w:szCs w:val="18"/>
                <w:lang w:eastAsia="it-IT"/>
              </w:rPr>
              <w:t>history</w:t>
            </w:r>
            <w:proofErr w:type="spellEnd"/>
            <w:r w:rsidRPr="00B34D2A">
              <w:rPr>
                <w:rFonts w:ascii="Arial Narrow" w:eastAsia="Times New Roman" w:hAnsi="Arial Narrow"/>
                <w:color w:val="000080"/>
                <w:sz w:val="18"/>
                <w:szCs w:val="18"/>
                <w:lang w:eastAsia="it-IT"/>
              </w:rPr>
              <w:t>.</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8</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FAD</w:t>
            </w:r>
          </w:p>
        </w:tc>
      </w:tr>
      <w:tr w:rsidR="00B34D2A" w:rsidRPr="00B34D2A" w:rsidTr="00A158CF">
        <w:trPr>
          <w:tblCellSpacing w:w="20" w:type="dxa"/>
        </w:trPr>
        <w:tc>
          <w:tcPr>
            <w:tcW w:w="1756" w:type="dxa"/>
            <w:shd w:val="clear" w:color="auto" w:fill="auto"/>
            <w:vAlign w:val="center"/>
          </w:tcPr>
          <w:p w:rsidR="00B34D2A" w:rsidRPr="00B34D2A" w:rsidRDefault="00B34D2A" w:rsidP="00B31A03">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SISTEMI APPLICATIVI NEL WEB MARKETING</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 xml:space="preserve">Foglio dati: Formattazione automatica, Formati numerici, Formattazione condizionale, Importare dati da file di testo, Visualizzazione: bloccare e nascondere righe, colonne, fogli di lavoro, Tabelle Pivot: costruzione, modifica ed utilizzazione, Tabelle di dati a una o due variabile, Tabelle </w:t>
            </w:r>
            <w:proofErr w:type="spellStart"/>
            <w:r w:rsidRPr="00B34D2A">
              <w:rPr>
                <w:rFonts w:ascii="Arial Narrow" w:eastAsia="Times New Roman" w:hAnsi="Arial Narrow"/>
                <w:color w:val="000080"/>
                <w:sz w:val="18"/>
                <w:szCs w:val="18"/>
                <w:lang w:eastAsia="it-IT"/>
              </w:rPr>
              <w:t>what-if</w:t>
            </w:r>
            <w:proofErr w:type="spellEnd"/>
            <w:r w:rsidRPr="00B34D2A">
              <w:rPr>
                <w:rFonts w:ascii="Arial Narrow" w:eastAsia="Times New Roman" w:hAnsi="Arial Narrow"/>
                <w:color w:val="000080"/>
                <w:sz w:val="18"/>
                <w:szCs w:val="18"/>
                <w:lang w:eastAsia="it-IT"/>
              </w:rPr>
              <w:t>, Protezione e sicurezza di celle e fogli di Lavoro mediante password, Gestione dei dati: ordinamento, ricerche, filtri, collegamenti, Modelli: utilizzo, modifica e personalizzazione, Grafici: formattazione, modifica e disposizione di componenti, l'area dati, titoli, legende, etichette, assi, Uso delle funzioni: temporali, matematiche, statistiche, di testo, finanziarie, logiche e di database, Analisi e organizzazione di dati: tabelle pivot e a campi incrociati, Scenari e versioni, Macro: registrazione, esecuzione, modifica, Personalizzazione delle barre degli strumenti.</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24</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lastRenderedPageBreak/>
              <w:t>Sistemi applicativi nel web marketing</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Letture e dispense di approfondimento sui contenuti del modulo omonimo svolto in aula; esercitazioni.</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8</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FAD</w:t>
            </w:r>
          </w:p>
        </w:tc>
      </w:tr>
      <w:tr w:rsidR="00B34D2A" w:rsidRPr="00B34D2A" w:rsidTr="00A158CF">
        <w:trPr>
          <w:tblCellSpacing w:w="20" w:type="dxa"/>
        </w:trPr>
        <w:tc>
          <w:tcPr>
            <w:tcW w:w="1756" w:type="dxa"/>
            <w:shd w:val="clear" w:color="auto" w:fill="auto"/>
            <w:vAlign w:val="center"/>
          </w:tcPr>
          <w:p w:rsidR="00B34D2A" w:rsidRPr="00B34D2A" w:rsidRDefault="00B34D2A" w:rsidP="00B31A03">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COMMUNICATION MIX</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 xml:space="preserve">Scenari evolutivi della comunicazione; i mezzi su cui veicolare i messaggi: mezzi </w:t>
            </w:r>
            <w:proofErr w:type="spellStart"/>
            <w:r w:rsidRPr="00B34D2A">
              <w:rPr>
                <w:rFonts w:ascii="Arial Narrow" w:eastAsia="Times New Roman" w:hAnsi="Arial Narrow"/>
                <w:color w:val="000080"/>
                <w:sz w:val="18"/>
                <w:szCs w:val="18"/>
                <w:lang w:eastAsia="it-IT"/>
              </w:rPr>
              <w:t>above</w:t>
            </w:r>
            <w:proofErr w:type="spellEnd"/>
            <w:r w:rsidRPr="00B34D2A">
              <w:rPr>
                <w:rFonts w:ascii="Arial Narrow" w:eastAsia="Times New Roman" w:hAnsi="Arial Narrow"/>
                <w:color w:val="000080"/>
                <w:sz w:val="18"/>
                <w:szCs w:val="18"/>
                <w:lang w:eastAsia="it-IT"/>
              </w:rPr>
              <w:t xml:space="preserve"> the line e </w:t>
            </w:r>
            <w:proofErr w:type="spellStart"/>
            <w:r w:rsidRPr="00B34D2A">
              <w:rPr>
                <w:rFonts w:ascii="Arial Narrow" w:eastAsia="Times New Roman" w:hAnsi="Arial Narrow"/>
                <w:color w:val="000080"/>
                <w:sz w:val="18"/>
                <w:szCs w:val="18"/>
                <w:lang w:eastAsia="it-IT"/>
              </w:rPr>
              <w:t>below</w:t>
            </w:r>
            <w:proofErr w:type="spellEnd"/>
            <w:r w:rsidRPr="00B34D2A">
              <w:rPr>
                <w:rFonts w:ascii="Arial Narrow" w:eastAsia="Times New Roman" w:hAnsi="Arial Narrow"/>
                <w:color w:val="000080"/>
                <w:sz w:val="18"/>
                <w:szCs w:val="18"/>
                <w:lang w:eastAsia="it-IT"/>
              </w:rPr>
              <w:t xml:space="preserve"> the line; l’immagine coordinata aziendale; il marchio aziendale e la comunicazione istituzionale e di prodotto; la brand image e la corporate image; il piano di comunicazione: come si elabora e cosa deve contenere.</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24</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Storia della comunicazione pubblicitaria</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La nascita della comunicazione pubblicitaria; la promozione dei prodotti nei secoli: esempi.</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8</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FAD</w:t>
            </w:r>
          </w:p>
        </w:tc>
      </w:tr>
      <w:tr w:rsidR="00B34D2A" w:rsidRPr="00B34D2A" w:rsidTr="00A158CF">
        <w:trPr>
          <w:tblCellSpacing w:w="20" w:type="dxa"/>
        </w:trPr>
        <w:tc>
          <w:tcPr>
            <w:tcW w:w="1756" w:type="dxa"/>
            <w:shd w:val="clear" w:color="auto" w:fill="auto"/>
            <w:vAlign w:val="center"/>
          </w:tcPr>
          <w:p w:rsidR="00B34D2A" w:rsidRPr="00B34D2A" w:rsidRDefault="00B34D2A" w:rsidP="00B31A03">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MARKETING AND BUSINESS ENGLISH</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val="en-GB" w:eastAsia="it-IT"/>
              </w:rPr>
            </w:pPr>
            <w:r w:rsidRPr="00B34D2A">
              <w:rPr>
                <w:rFonts w:ascii="Arial Narrow" w:eastAsia="Times New Roman" w:hAnsi="Arial Narrow"/>
                <w:color w:val="000080"/>
                <w:sz w:val="18"/>
                <w:szCs w:val="18"/>
                <w:lang w:val="en-GB" w:eastAsia="it-IT"/>
              </w:rPr>
              <w:t xml:space="preserve">Real Letters, Unscramble, Improving the Test, Proofreading, Heading, Business Letter </w:t>
            </w:r>
            <w:proofErr w:type="spellStart"/>
            <w:r w:rsidRPr="00B34D2A">
              <w:rPr>
                <w:rFonts w:ascii="Arial Narrow" w:eastAsia="Times New Roman" w:hAnsi="Arial Narrow"/>
                <w:color w:val="000080"/>
                <w:sz w:val="18"/>
                <w:szCs w:val="18"/>
                <w:lang w:val="en-GB" w:eastAsia="it-IT"/>
              </w:rPr>
              <w:t>Excercise</w:t>
            </w:r>
            <w:proofErr w:type="spellEnd"/>
            <w:r w:rsidRPr="00B34D2A">
              <w:rPr>
                <w:rFonts w:ascii="Arial Narrow" w:eastAsia="Times New Roman" w:hAnsi="Arial Narrow"/>
                <w:color w:val="000080"/>
                <w:sz w:val="18"/>
                <w:szCs w:val="18"/>
                <w:lang w:val="en-GB" w:eastAsia="it-IT"/>
              </w:rPr>
              <w:t xml:space="preserve">, Commercial and General Handy Phrases, Coherence – Glossaries, False Friends, Telephone - Numbers - Giving directions, Small talk, Meeting English, Diplomatic Language, </w:t>
            </w:r>
            <w:proofErr w:type="spellStart"/>
            <w:r w:rsidRPr="00B34D2A">
              <w:rPr>
                <w:rFonts w:ascii="Arial Narrow" w:eastAsia="Times New Roman" w:hAnsi="Arial Narrow"/>
                <w:color w:val="000080"/>
                <w:sz w:val="18"/>
                <w:szCs w:val="18"/>
                <w:lang w:val="en-GB" w:eastAsia="it-IT"/>
              </w:rPr>
              <w:t>Interruzioni</w:t>
            </w:r>
            <w:proofErr w:type="spellEnd"/>
            <w:r w:rsidRPr="00B34D2A">
              <w:rPr>
                <w:rFonts w:ascii="Arial Narrow" w:eastAsia="Times New Roman" w:hAnsi="Arial Narrow"/>
                <w:color w:val="000080"/>
                <w:sz w:val="18"/>
                <w:szCs w:val="18"/>
                <w:lang w:val="en-GB" w:eastAsia="it-IT"/>
              </w:rPr>
              <w:t xml:space="preserve">, </w:t>
            </w:r>
            <w:proofErr w:type="spellStart"/>
            <w:r w:rsidRPr="00B34D2A">
              <w:rPr>
                <w:rFonts w:ascii="Arial Narrow" w:eastAsia="Times New Roman" w:hAnsi="Arial Narrow"/>
                <w:color w:val="000080"/>
                <w:sz w:val="18"/>
                <w:szCs w:val="18"/>
                <w:lang w:val="en-GB" w:eastAsia="it-IT"/>
              </w:rPr>
              <w:t>chiedere</w:t>
            </w:r>
            <w:proofErr w:type="spellEnd"/>
            <w:r w:rsidRPr="00B34D2A">
              <w:rPr>
                <w:rFonts w:ascii="Arial Narrow" w:eastAsia="Times New Roman" w:hAnsi="Arial Narrow"/>
                <w:color w:val="000080"/>
                <w:sz w:val="18"/>
                <w:szCs w:val="18"/>
                <w:lang w:val="en-GB" w:eastAsia="it-IT"/>
              </w:rPr>
              <w:t xml:space="preserve"> </w:t>
            </w:r>
            <w:proofErr w:type="spellStart"/>
            <w:r w:rsidRPr="00B34D2A">
              <w:rPr>
                <w:rFonts w:ascii="Arial Narrow" w:eastAsia="Times New Roman" w:hAnsi="Arial Narrow"/>
                <w:color w:val="000080"/>
                <w:sz w:val="18"/>
                <w:szCs w:val="18"/>
                <w:lang w:val="en-GB" w:eastAsia="it-IT"/>
              </w:rPr>
              <w:t>chiarimenti</w:t>
            </w:r>
            <w:proofErr w:type="spellEnd"/>
            <w:r w:rsidRPr="00B34D2A">
              <w:rPr>
                <w:rFonts w:ascii="Arial Narrow" w:eastAsia="Times New Roman" w:hAnsi="Arial Narrow"/>
                <w:color w:val="000080"/>
                <w:sz w:val="18"/>
                <w:szCs w:val="18"/>
                <w:lang w:val="en-GB" w:eastAsia="it-IT"/>
              </w:rPr>
              <w:t xml:space="preserve">, </w:t>
            </w:r>
            <w:proofErr w:type="spellStart"/>
            <w:r w:rsidRPr="00B34D2A">
              <w:rPr>
                <w:rFonts w:ascii="Arial Narrow" w:eastAsia="Times New Roman" w:hAnsi="Arial Narrow"/>
                <w:color w:val="000080"/>
                <w:sz w:val="18"/>
                <w:szCs w:val="18"/>
                <w:lang w:val="en-GB" w:eastAsia="it-IT"/>
              </w:rPr>
              <w:t>correggere</w:t>
            </w:r>
            <w:proofErr w:type="spellEnd"/>
            <w:r w:rsidRPr="00B34D2A">
              <w:rPr>
                <w:rFonts w:ascii="Arial Narrow" w:eastAsia="Times New Roman" w:hAnsi="Arial Narrow"/>
                <w:color w:val="000080"/>
                <w:sz w:val="18"/>
                <w:szCs w:val="18"/>
                <w:lang w:val="en-GB" w:eastAsia="it-IT"/>
              </w:rPr>
              <w:t xml:space="preserve"> </w:t>
            </w:r>
            <w:proofErr w:type="spellStart"/>
            <w:r w:rsidRPr="00B34D2A">
              <w:rPr>
                <w:rFonts w:ascii="Arial Narrow" w:eastAsia="Times New Roman" w:hAnsi="Arial Narrow"/>
                <w:color w:val="000080"/>
                <w:sz w:val="18"/>
                <w:szCs w:val="18"/>
                <w:lang w:val="en-GB" w:eastAsia="it-IT"/>
              </w:rPr>
              <w:t>equivoci</w:t>
            </w:r>
            <w:proofErr w:type="spellEnd"/>
            <w:r w:rsidRPr="00B34D2A">
              <w:rPr>
                <w:rFonts w:ascii="Arial Narrow" w:eastAsia="Times New Roman" w:hAnsi="Arial Narrow"/>
                <w:color w:val="000080"/>
                <w:sz w:val="18"/>
                <w:szCs w:val="18"/>
                <w:lang w:val="en-GB" w:eastAsia="it-IT"/>
              </w:rPr>
              <w:t xml:space="preserve"> e </w:t>
            </w:r>
            <w:proofErr w:type="spellStart"/>
            <w:r w:rsidRPr="00B34D2A">
              <w:rPr>
                <w:rFonts w:ascii="Arial Narrow" w:eastAsia="Times New Roman" w:hAnsi="Arial Narrow"/>
                <w:color w:val="000080"/>
                <w:sz w:val="18"/>
                <w:szCs w:val="18"/>
                <w:lang w:val="en-GB" w:eastAsia="it-IT"/>
              </w:rPr>
              <w:t>fraintendimenti</w:t>
            </w:r>
            <w:proofErr w:type="spellEnd"/>
            <w:r w:rsidRPr="00B34D2A">
              <w:rPr>
                <w:rFonts w:ascii="Arial Narrow" w:eastAsia="Times New Roman" w:hAnsi="Arial Narrow"/>
                <w:color w:val="000080"/>
                <w:sz w:val="18"/>
                <w:szCs w:val="18"/>
                <w:lang w:val="en-GB" w:eastAsia="it-IT"/>
              </w:rPr>
              <w:t xml:space="preserve">, </w:t>
            </w:r>
            <w:proofErr w:type="spellStart"/>
            <w:r w:rsidRPr="00B34D2A">
              <w:rPr>
                <w:rFonts w:ascii="Arial Narrow" w:eastAsia="Times New Roman" w:hAnsi="Arial Narrow"/>
                <w:color w:val="000080"/>
                <w:sz w:val="18"/>
                <w:szCs w:val="18"/>
                <w:lang w:val="en-GB" w:eastAsia="it-IT"/>
              </w:rPr>
              <w:t>Trarre</w:t>
            </w:r>
            <w:proofErr w:type="spellEnd"/>
            <w:r w:rsidRPr="00B34D2A">
              <w:rPr>
                <w:rFonts w:ascii="Arial Narrow" w:eastAsia="Times New Roman" w:hAnsi="Arial Narrow"/>
                <w:color w:val="000080"/>
                <w:sz w:val="18"/>
                <w:szCs w:val="18"/>
                <w:lang w:val="en-GB" w:eastAsia="it-IT"/>
              </w:rPr>
              <w:t xml:space="preserve"> le </w:t>
            </w:r>
            <w:proofErr w:type="spellStart"/>
            <w:r w:rsidRPr="00B34D2A">
              <w:rPr>
                <w:rFonts w:ascii="Arial Narrow" w:eastAsia="Times New Roman" w:hAnsi="Arial Narrow"/>
                <w:color w:val="000080"/>
                <w:sz w:val="18"/>
                <w:szCs w:val="18"/>
                <w:lang w:val="en-GB" w:eastAsia="it-IT"/>
              </w:rPr>
              <w:t>conclusioni</w:t>
            </w:r>
            <w:proofErr w:type="spellEnd"/>
            <w:r w:rsidRPr="00B34D2A">
              <w:rPr>
                <w:rFonts w:ascii="Arial Narrow" w:eastAsia="Times New Roman" w:hAnsi="Arial Narrow"/>
                <w:color w:val="000080"/>
                <w:sz w:val="18"/>
                <w:szCs w:val="18"/>
                <w:lang w:val="en-GB" w:eastAsia="it-IT"/>
              </w:rPr>
              <w:t xml:space="preserve"> del </w:t>
            </w:r>
            <w:proofErr w:type="spellStart"/>
            <w:r w:rsidRPr="00B34D2A">
              <w:rPr>
                <w:rFonts w:ascii="Arial Narrow" w:eastAsia="Times New Roman" w:hAnsi="Arial Narrow"/>
                <w:color w:val="000080"/>
                <w:sz w:val="18"/>
                <w:szCs w:val="18"/>
                <w:lang w:val="en-GB" w:eastAsia="it-IT"/>
              </w:rPr>
              <w:t>lavoro</w:t>
            </w:r>
            <w:proofErr w:type="spellEnd"/>
            <w:r w:rsidRPr="00B34D2A">
              <w:rPr>
                <w:rFonts w:ascii="Arial Narrow" w:eastAsia="Times New Roman" w:hAnsi="Arial Narrow"/>
                <w:color w:val="000080"/>
                <w:sz w:val="18"/>
                <w:szCs w:val="18"/>
                <w:lang w:val="en-GB" w:eastAsia="it-IT"/>
              </w:rPr>
              <w:t>.</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32</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bl>
    <w:p w:rsidR="00B31A03" w:rsidRDefault="00B31A03"/>
    <w:tbl>
      <w:tblPr>
        <w:tblW w:w="865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816"/>
        <w:gridCol w:w="4301"/>
        <w:gridCol w:w="533"/>
        <w:gridCol w:w="2006"/>
      </w:tblGrid>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Marketing and Business English</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Glossario, Esercizi.</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16</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FAD</w:t>
            </w:r>
          </w:p>
        </w:tc>
      </w:tr>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TEAM WORKING</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Le strategie per lavorare in gruppo; la valorizzazione del contributo del singolo in funzione degli obiettivi del team; lo sviluppo delle competenze funzionali alla crescita di produttività e motivazione; le dinamiche personali e interpersonali del processo di costruzione e funzionamento del gruppo.</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24</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STAGE/PROJECT WORK</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Per coloro che effettueranno lo stage, sarà svolto presso le aziende partner e presso altre web agency, interessate all’iniziativa. Per i partecipanti lavoratori, il Project Work consisterà nella promozione integrata di un prodotto nei social media e sarà svolto in collaborazione con un’azienda. I partecipanti lavoreranno in gruppo e saranno assistiti da un esperto Social Media Manager che li indirizzerà ad un’efficace implementazione del progetto. L’esposizione del lavoro svolto avverrà in presenza di una commissione interna. La prova finale del Project Work avrà peso nella valutazione complessiva: il lavoro che i partecipanti svolgeranno in gruppo a conclusione del percorso formativo, sarà innanzitutto formalizzato attraverso un report sia cartaceo che digitale, che rimarrà agli atti dell'</w:t>
            </w:r>
            <w:proofErr w:type="spellStart"/>
            <w:r w:rsidRPr="00B34D2A">
              <w:rPr>
                <w:rFonts w:ascii="Arial Narrow" w:eastAsia="Times New Roman" w:hAnsi="Arial Narrow"/>
                <w:color w:val="000080"/>
                <w:sz w:val="18"/>
                <w:szCs w:val="18"/>
                <w:lang w:eastAsia="it-IT"/>
              </w:rPr>
              <w:t>OdF</w:t>
            </w:r>
            <w:proofErr w:type="spellEnd"/>
            <w:r w:rsidRPr="00B34D2A">
              <w:rPr>
                <w:rFonts w:ascii="Arial Narrow" w:eastAsia="Times New Roman" w:hAnsi="Arial Narrow"/>
                <w:color w:val="000080"/>
                <w:sz w:val="18"/>
                <w:szCs w:val="18"/>
                <w:lang w:eastAsia="it-IT"/>
              </w:rPr>
              <w:t>. Inoltre, sarà cura del consulente esperto del Project Work, compilare una griglia di valutazione del lavoro svolto, predisposta dall’</w:t>
            </w:r>
            <w:proofErr w:type="spellStart"/>
            <w:r w:rsidRPr="00B34D2A">
              <w:rPr>
                <w:rFonts w:ascii="Arial Narrow" w:eastAsia="Times New Roman" w:hAnsi="Arial Narrow"/>
                <w:color w:val="000080"/>
                <w:sz w:val="18"/>
                <w:szCs w:val="18"/>
                <w:lang w:eastAsia="it-IT"/>
              </w:rPr>
              <w:t>OdF</w:t>
            </w:r>
            <w:proofErr w:type="spellEnd"/>
            <w:r w:rsidRPr="00B34D2A">
              <w:rPr>
                <w:rFonts w:ascii="Arial Narrow" w:eastAsia="Times New Roman" w:hAnsi="Arial Narrow"/>
                <w:color w:val="000080"/>
                <w:sz w:val="18"/>
                <w:szCs w:val="18"/>
                <w:lang w:eastAsia="it-IT"/>
              </w:rPr>
              <w:t xml:space="preserve">. In questa fase, saranno anche i partecipanti ad </w:t>
            </w:r>
            <w:proofErr w:type="spellStart"/>
            <w:r w:rsidRPr="00B34D2A">
              <w:rPr>
                <w:rFonts w:ascii="Arial Narrow" w:eastAsia="Times New Roman" w:hAnsi="Arial Narrow"/>
                <w:color w:val="000080"/>
                <w:sz w:val="18"/>
                <w:szCs w:val="18"/>
                <w:lang w:eastAsia="it-IT"/>
              </w:rPr>
              <w:t>autovalutarsi</w:t>
            </w:r>
            <w:proofErr w:type="spellEnd"/>
            <w:r w:rsidRPr="00B34D2A">
              <w:rPr>
                <w:rFonts w:ascii="Arial Narrow" w:eastAsia="Times New Roman" w:hAnsi="Arial Narrow"/>
                <w:color w:val="000080"/>
                <w:sz w:val="18"/>
                <w:szCs w:val="18"/>
                <w:lang w:eastAsia="it-IT"/>
              </w:rPr>
              <w:t>, al fine di mettere in luce gli eventuali punti deboli che potrebbero ridurre in futuro la performance.</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160</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STAGE/PROJECT WORK</w:t>
            </w:r>
          </w:p>
        </w:tc>
      </w:tr>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BILANCIO DI COMPETENZE</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 xml:space="preserve">Che cos’è il bilancio di competenze: obiettivi e metodologia; Autovalutazione ed </w:t>
            </w:r>
            <w:proofErr w:type="spellStart"/>
            <w:r w:rsidRPr="00B34D2A">
              <w:rPr>
                <w:rFonts w:ascii="Arial Narrow" w:eastAsia="Times New Roman" w:hAnsi="Arial Narrow"/>
                <w:color w:val="000080"/>
                <w:sz w:val="18"/>
                <w:szCs w:val="18"/>
                <w:lang w:eastAsia="it-IT"/>
              </w:rPr>
              <w:t>eterovalutazione</w:t>
            </w:r>
            <w:proofErr w:type="spellEnd"/>
            <w:r w:rsidRPr="00B34D2A">
              <w:rPr>
                <w:rFonts w:ascii="Arial Narrow" w:eastAsia="Times New Roman" w:hAnsi="Arial Narrow"/>
                <w:color w:val="000080"/>
                <w:sz w:val="18"/>
                <w:szCs w:val="18"/>
                <w:lang w:eastAsia="it-IT"/>
              </w:rPr>
              <w:t xml:space="preserve">; analisi del proprio potenziale; mappatura delle proprie capacità; il ruolo della motivazione; autoconsapevolezza delle proprie competenze e abilità. Per raggiungere gli obiettivi del </w:t>
            </w:r>
            <w:proofErr w:type="spellStart"/>
            <w:r w:rsidRPr="00B34D2A">
              <w:rPr>
                <w:rFonts w:ascii="Arial Narrow" w:eastAsia="Times New Roman" w:hAnsi="Arial Narrow"/>
                <w:color w:val="000080"/>
                <w:sz w:val="18"/>
                <w:szCs w:val="18"/>
                <w:lang w:eastAsia="it-IT"/>
              </w:rPr>
              <w:t>BdC</w:t>
            </w:r>
            <w:proofErr w:type="spellEnd"/>
            <w:r w:rsidRPr="00B34D2A">
              <w:rPr>
                <w:rFonts w:ascii="Arial Narrow" w:eastAsia="Times New Roman" w:hAnsi="Arial Narrow"/>
                <w:color w:val="000080"/>
                <w:sz w:val="18"/>
                <w:szCs w:val="18"/>
                <w:lang w:eastAsia="it-IT"/>
              </w:rPr>
              <w:t xml:space="preserve"> saranno utilizzati: Test individuali e di gruppo, </w:t>
            </w:r>
            <w:proofErr w:type="spellStart"/>
            <w:r w:rsidRPr="00B34D2A">
              <w:rPr>
                <w:rFonts w:ascii="Arial Narrow" w:eastAsia="Times New Roman" w:hAnsi="Arial Narrow"/>
                <w:color w:val="000080"/>
                <w:sz w:val="18"/>
                <w:szCs w:val="18"/>
                <w:lang w:eastAsia="it-IT"/>
              </w:rPr>
              <w:t>role</w:t>
            </w:r>
            <w:proofErr w:type="spellEnd"/>
            <w:r w:rsidRPr="00B34D2A">
              <w:rPr>
                <w:rFonts w:ascii="Arial Narrow" w:eastAsia="Times New Roman" w:hAnsi="Arial Narrow"/>
                <w:color w:val="000080"/>
                <w:sz w:val="18"/>
                <w:szCs w:val="18"/>
                <w:lang w:eastAsia="it-IT"/>
              </w:rPr>
              <w:t xml:space="preserve">-play, public </w:t>
            </w:r>
            <w:proofErr w:type="spellStart"/>
            <w:r w:rsidRPr="00B34D2A">
              <w:rPr>
                <w:rFonts w:ascii="Arial Narrow" w:eastAsia="Times New Roman" w:hAnsi="Arial Narrow"/>
                <w:color w:val="000080"/>
                <w:sz w:val="18"/>
                <w:szCs w:val="18"/>
                <w:lang w:eastAsia="it-IT"/>
              </w:rPr>
              <w:t>speech</w:t>
            </w:r>
            <w:proofErr w:type="spellEnd"/>
            <w:r w:rsidRPr="00B34D2A">
              <w:rPr>
                <w:rFonts w:ascii="Arial Narrow" w:eastAsia="Times New Roman" w:hAnsi="Arial Narrow"/>
                <w:color w:val="000080"/>
                <w:sz w:val="18"/>
                <w:szCs w:val="18"/>
                <w:lang w:eastAsia="it-IT"/>
              </w:rPr>
              <w:t>, in basket, colloquio di feedback individuale.</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24</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AULA</w:t>
            </w:r>
          </w:p>
        </w:tc>
      </w:tr>
      <w:tr w:rsidR="00B34D2A" w:rsidRPr="00B34D2A" w:rsidTr="00A158CF">
        <w:trPr>
          <w:tblCellSpacing w:w="20" w:type="dxa"/>
        </w:trPr>
        <w:tc>
          <w:tcPr>
            <w:tcW w:w="1756" w:type="dxa"/>
            <w:shd w:val="clear" w:color="auto" w:fill="auto"/>
          </w:tcPr>
          <w:p w:rsidR="00B34D2A" w:rsidRPr="00B34D2A" w:rsidRDefault="00B34D2A" w:rsidP="00B34D2A">
            <w:pPr>
              <w:spacing w:after="0" w:line="240" w:lineRule="auto"/>
              <w:rPr>
                <w:rFonts w:ascii="Arial Narrow" w:eastAsia="Times New Roman" w:hAnsi="Arial Narrow"/>
                <w:color w:val="000080"/>
                <w:sz w:val="18"/>
                <w:szCs w:val="18"/>
                <w:lang w:eastAsia="it-IT"/>
              </w:rPr>
            </w:pPr>
            <w:r w:rsidRPr="00B31A03">
              <w:rPr>
                <w:rFonts w:ascii="Arial Narrow" w:eastAsia="Times New Roman" w:hAnsi="Arial Narrow"/>
                <w:color w:val="000080"/>
                <w:sz w:val="18"/>
                <w:szCs w:val="18"/>
                <w:lang w:eastAsia="it-IT"/>
              </w:rPr>
              <w:t>Bilancio di Competenze</w:t>
            </w:r>
            <w:r w:rsidRPr="00B34D2A">
              <w:rPr>
                <w:rFonts w:ascii="Arial Narrow" w:eastAsia="Times New Roman" w:hAnsi="Arial Narrow"/>
                <w:color w:val="000080"/>
                <w:sz w:val="18"/>
                <w:szCs w:val="18"/>
                <w:lang w:eastAsia="it-IT"/>
              </w:rPr>
              <w:t xml:space="preserve"> </w:t>
            </w:r>
          </w:p>
        </w:tc>
        <w:tc>
          <w:tcPr>
            <w:tcW w:w="4261" w:type="dxa"/>
            <w:shd w:val="clear" w:color="auto" w:fill="auto"/>
          </w:tcPr>
          <w:p w:rsidR="00B34D2A" w:rsidRPr="00B34D2A" w:rsidRDefault="00B34D2A" w:rsidP="00B31A03">
            <w:pPr>
              <w:spacing w:after="0" w:line="240" w:lineRule="auto"/>
              <w:jc w:val="both"/>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 xml:space="preserve">Elaborazione e stesura della relazione da esporre in aula durante il </w:t>
            </w:r>
            <w:proofErr w:type="spellStart"/>
            <w:r w:rsidRPr="00B34D2A">
              <w:rPr>
                <w:rFonts w:ascii="Arial Narrow" w:eastAsia="Times New Roman" w:hAnsi="Arial Narrow"/>
                <w:color w:val="000080"/>
                <w:sz w:val="18"/>
                <w:szCs w:val="18"/>
                <w:lang w:eastAsia="it-IT"/>
              </w:rPr>
              <w:t>publich</w:t>
            </w:r>
            <w:proofErr w:type="spellEnd"/>
            <w:r w:rsidRPr="00B34D2A">
              <w:rPr>
                <w:rFonts w:ascii="Arial Narrow" w:eastAsia="Times New Roman" w:hAnsi="Arial Narrow"/>
                <w:color w:val="000080"/>
                <w:sz w:val="18"/>
                <w:szCs w:val="18"/>
                <w:lang w:eastAsia="it-IT"/>
              </w:rPr>
              <w:t xml:space="preserve"> </w:t>
            </w:r>
            <w:proofErr w:type="spellStart"/>
            <w:r w:rsidRPr="00B34D2A">
              <w:rPr>
                <w:rFonts w:ascii="Arial Narrow" w:eastAsia="Times New Roman" w:hAnsi="Arial Narrow"/>
                <w:color w:val="000080"/>
                <w:sz w:val="18"/>
                <w:szCs w:val="18"/>
                <w:lang w:eastAsia="it-IT"/>
              </w:rPr>
              <w:t>speech</w:t>
            </w:r>
            <w:proofErr w:type="spellEnd"/>
            <w:r w:rsidRPr="00B34D2A">
              <w:rPr>
                <w:rFonts w:ascii="Arial Narrow" w:eastAsia="Times New Roman" w:hAnsi="Arial Narrow"/>
                <w:color w:val="000080"/>
                <w:sz w:val="18"/>
                <w:szCs w:val="18"/>
                <w:lang w:eastAsia="it-IT"/>
              </w:rPr>
              <w:t xml:space="preserve"> sul tema degli "Obiettivi professionali"; compilazione questionario approfondito di </w:t>
            </w:r>
            <w:proofErr w:type="spellStart"/>
            <w:r w:rsidRPr="00B34D2A">
              <w:rPr>
                <w:rFonts w:ascii="Arial Narrow" w:eastAsia="Times New Roman" w:hAnsi="Arial Narrow"/>
                <w:color w:val="000080"/>
                <w:sz w:val="18"/>
                <w:szCs w:val="18"/>
                <w:lang w:eastAsia="it-IT"/>
              </w:rPr>
              <w:t>BdC</w:t>
            </w:r>
            <w:proofErr w:type="spellEnd"/>
            <w:r w:rsidRPr="00B34D2A">
              <w:rPr>
                <w:rFonts w:ascii="Arial Narrow" w:eastAsia="Times New Roman" w:hAnsi="Arial Narrow"/>
                <w:color w:val="000080"/>
                <w:sz w:val="18"/>
                <w:szCs w:val="18"/>
                <w:lang w:eastAsia="it-IT"/>
              </w:rPr>
              <w:t>.</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16</w:t>
            </w:r>
          </w:p>
        </w:tc>
        <w:tc>
          <w:tcPr>
            <w:tcW w:w="0" w:type="auto"/>
            <w:shd w:val="clear" w:color="auto" w:fill="auto"/>
            <w:vAlign w:val="center"/>
          </w:tcPr>
          <w:p w:rsidR="00B34D2A" w:rsidRPr="00B34D2A" w:rsidRDefault="00B34D2A" w:rsidP="00A158CF">
            <w:pPr>
              <w:spacing w:after="0" w:line="240" w:lineRule="auto"/>
              <w:jc w:val="center"/>
              <w:rPr>
                <w:rFonts w:ascii="Arial Narrow" w:eastAsia="Times New Roman" w:hAnsi="Arial Narrow"/>
                <w:color w:val="000080"/>
                <w:sz w:val="18"/>
                <w:szCs w:val="18"/>
                <w:lang w:eastAsia="it-IT"/>
              </w:rPr>
            </w:pPr>
            <w:r w:rsidRPr="00B34D2A">
              <w:rPr>
                <w:rFonts w:ascii="Arial Narrow" w:eastAsia="Times New Roman" w:hAnsi="Arial Narrow"/>
                <w:color w:val="000080"/>
                <w:sz w:val="18"/>
                <w:szCs w:val="18"/>
                <w:lang w:eastAsia="it-IT"/>
              </w:rPr>
              <w:t>FAD</w:t>
            </w:r>
          </w:p>
        </w:tc>
      </w:tr>
    </w:tbl>
    <w:p w:rsidR="00B34D2A" w:rsidRDefault="00B34D2A" w:rsidP="00B34D2A">
      <w:pPr>
        <w:rPr>
          <w:rFonts w:ascii="Arial Narrow" w:hAnsi="Arial Narrow"/>
          <w:sz w:val="18"/>
          <w:szCs w:val="18"/>
        </w:rPr>
      </w:pPr>
    </w:p>
    <w:p w:rsidR="005462F6" w:rsidRDefault="005462F6" w:rsidP="0083231F">
      <w:pPr>
        <w:spacing w:after="120"/>
        <w:jc w:val="both"/>
        <w:rPr>
          <w:rFonts w:ascii="Arial Narrow" w:hAnsi="Arial Narrow"/>
        </w:rPr>
      </w:pPr>
    </w:p>
    <w:p w:rsidR="005462F6" w:rsidRDefault="005462F6" w:rsidP="0083231F">
      <w:pPr>
        <w:spacing w:after="120"/>
        <w:jc w:val="both"/>
        <w:rPr>
          <w:rFonts w:ascii="Arial Narrow" w:hAnsi="Arial Narrow"/>
        </w:rPr>
      </w:pPr>
    </w:p>
    <w:p w:rsidR="0083231F" w:rsidRPr="0066536D" w:rsidRDefault="0083231F" w:rsidP="0083231F">
      <w:pPr>
        <w:spacing w:after="120"/>
        <w:jc w:val="both"/>
        <w:rPr>
          <w:rFonts w:ascii="Arial Narrow" w:hAnsi="Arial Narrow"/>
        </w:rPr>
      </w:pPr>
      <w:bookmarkStart w:id="0" w:name="_GoBack"/>
      <w:bookmarkEnd w:id="0"/>
      <w:r w:rsidRPr="0066536D">
        <w:rPr>
          <w:rFonts w:ascii="Arial Narrow" w:hAnsi="Arial Narrow"/>
        </w:rPr>
        <w:lastRenderedPageBreak/>
        <w:t>Contattaci e ti aiuteremo nella compilazione della domanda e nella raccolta dei documenti necessari per l'ammissione!</w:t>
      </w:r>
    </w:p>
    <w:p w:rsidR="00684519" w:rsidRDefault="00684519" w:rsidP="00684519">
      <w:pPr>
        <w:spacing w:after="120"/>
        <w:jc w:val="both"/>
        <w:rPr>
          <w:rFonts w:ascii="Arial Narrow" w:hAnsi="Arial Narrow"/>
        </w:rPr>
      </w:pPr>
      <w:r>
        <w:rPr>
          <w:noProof/>
          <w:lang w:eastAsia="it-IT"/>
        </w:rPr>
        <w:drawing>
          <wp:anchor distT="0" distB="0" distL="114300" distR="114300" simplePos="0" relativeHeight="251666432" behindDoc="1" locked="0" layoutInCell="1" allowOverlap="1" wp14:anchorId="65FE8A46" wp14:editId="710B94FD">
            <wp:simplePos x="0" y="0"/>
            <wp:positionH relativeFrom="column">
              <wp:posOffset>-635</wp:posOffset>
            </wp:positionH>
            <wp:positionV relativeFrom="paragraph">
              <wp:posOffset>255270</wp:posOffset>
            </wp:positionV>
            <wp:extent cx="1951355" cy="2065655"/>
            <wp:effectExtent l="0" t="0" r="0" b="0"/>
            <wp:wrapTight wrapText="bothSides">
              <wp:wrapPolygon edited="0">
                <wp:start x="0" y="0"/>
                <wp:lineTo x="0" y="21314"/>
                <wp:lineTo x="21298" y="21314"/>
                <wp:lineTo x="21298"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1355" cy="2065655"/>
                    </a:xfrm>
                    <a:prstGeom prst="rect">
                      <a:avLst/>
                    </a:prstGeom>
                    <a:noFill/>
                  </pic:spPr>
                </pic:pic>
              </a:graphicData>
            </a:graphic>
            <wp14:sizeRelH relativeFrom="page">
              <wp14:pctWidth>0</wp14:pctWidth>
            </wp14:sizeRelH>
            <wp14:sizeRelV relativeFrom="page">
              <wp14:pctHeight>0</wp14:pctHeight>
            </wp14:sizeRelV>
          </wp:anchor>
        </w:drawing>
      </w:r>
    </w:p>
    <w:p w:rsidR="00684519" w:rsidRDefault="00684519" w:rsidP="00684519">
      <w:pPr>
        <w:spacing w:after="120"/>
        <w:jc w:val="both"/>
        <w:rPr>
          <w:rFonts w:ascii="Arial Narrow" w:hAnsi="Arial Narrow"/>
        </w:rPr>
      </w:pPr>
      <w:r w:rsidRPr="00690853">
        <w:rPr>
          <w:rFonts w:ascii="Arial Narrow" w:hAnsi="Arial Narrow"/>
        </w:rPr>
        <w:t>Servizio Help-Desk</w:t>
      </w:r>
      <w:r w:rsidRPr="0066536D">
        <w:rPr>
          <w:rFonts w:ascii="Arial Narrow" w:hAnsi="Arial Narrow"/>
        </w:rPr>
        <w:t xml:space="preserve"> (</w:t>
      </w:r>
      <w:r w:rsidRPr="00690853">
        <w:rPr>
          <w:rFonts w:ascii="Arial Narrow" w:hAnsi="Arial Narrow"/>
          <w:i/>
        </w:rPr>
        <w:t>attivo dal lunedì al venerdì dalle 9 alle 12</w:t>
      </w:r>
      <w:r w:rsidRPr="0066536D">
        <w:rPr>
          <w:rFonts w:ascii="Arial Narrow" w:hAnsi="Arial Narrow"/>
        </w:rPr>
        <w:t>):</w:t>
      </w:r>
    </w:p>
    <w:p w:rsidR="00684519" w:rsidRPr="00292F8A" w:rsidRDefault="00684519" w:rsidP="00684519">
      <w:pPr>
        <w:spacing w:after="0"/>
        <w:ind w:left="1416"/>
        <w:jc w:val="both"/>
        <w:rPr>
          <w:rFonts w:ascii="Arial Narrow" w:hAnsi="Arial Narrow"/>
          <w:b/>
        </w:rPr>
      </w:pPr>
      <w:proofErr w:type="spellStart"/>
      <w:r w:rsidRPr="00292F8A">
        <w:rPr>
          <w:rFonts w:ascii="Arial Narrow" w:hAnsi="Arial Narrow"/>
          <w:b/>
        </w:rPr>
        <w:t>Co.S.Mo</w:t>
      </w:r>
      <w:proofErr w:type="spellEnd"/>
      <w:r w:rsidRPr="00292F8A">
        <w:rPr>
          <w:rFonts w:ascii="Arial Narrow" w:hAnsi="Arial Narrow"/>
          <w:b/>
        </w:rPr>
        <w:t xml:space="preserve">. Servizi </w:t>
      </w:r>
      <w:proofErr w:type="spellStart"/>
      <w:r w:rsidRPr="00292F8A">
        <w:rPr>
          <w:rFonts w:ascii="Arial Narrow" w:hAnsi="Arial Narrow"/>
          <w:b/>
        </w:rPr>
        <w:t>srl</w:t>
      </w:r>
      <w:proofErr w:type="spellEnd"/>
    </w:p>
    <w:p w:rsidR="00684519" w:rsidRPr="00671A08" w:rsidRDefault="00684519" w:rsidP="00684519">
      <w:pPr>
        <w:spacing w:after="0"/>
        <w:jc w:val="both"/>
        <w:rPr>
          <w:rFonts w:ascii="Arial Narrow" w:hAnsi="Arial Narrow"/>
          <w:sz w:val="20"/>
          <w:szCs w:val="20"/>
        </w:rPr>
      </w:pPr>
      <w:r w:rsidRPr="00671A08">
        <w:rPr>
          <w:rFonts w:ascii="Arial Narrow" w:hAnsi="Arial Narrow"/>
          <w:sz w:val="20"/>
          <w:szCs w:val="20"/>
        </w:rPr>
        <w:t xml:space="preserve">Via Cardarelli, 19 </w:t>
      </w:r>
    </w:p>
    <w:p w:rsidR="00684519" w:rsidRPr="00671A08" w:rsidRDefault="00684519" w:rsidP="00684519">
      <w:pPr>
        <w:spacing w:after="0"/>
        <w:jc w:val="both"/>
        <w:rPr>
          <w:rFonts w:ascii="Arial Narrow" w:hAnsi="Arial Narrow"/>
          <w:sz w:val="20"/>
          <w:szCs w:val="20"/>
        </w:rPr>
      </w:pPr>
      <w:r w:rsidRPr="00671A08">
        <w:rPr>
          <w:rFonts w:ascii="Arial Narrow" w:hAnsi="Arial Narrow"/>
          <w:sz w:val="20"/>
          <w:szCs w:val="20"/>
        </w:rPr>
        <w:t>86100 Campobasso</w:t>
      </w:r>
    </w:p>
    <w:p w:rsidR="00684519" w:rsidRPr="00671A08" w:rsidRDefault="00684519" w:rsidP="00684519">
      <w:pPr>
        <w:spacing w:after="0"/>
        <w:jc w:val="both"/>
        <w:rPr>
          <w:rFonts w:ascii="Arial Narrow" w:hAnsi="Arial Narrow"/>
          <w:sz w:val="20"/>
          <w:szCs w:val="20"/>
        </w:rPr>
      </w:pPr>
      <w:r w:rsidRPr="00671A08">
        <w:rPr>
          <w:rFonts w:ascii="Arial Narrow" w:hAnsi="Arial Narrow"/>
          <w:sz w:val="20"/>
          <w:szCs w:val="20"/>
        </w:rPr>
        <w:t>Tel. 0874.481205</w:t>
      </w:r>
    </w:p>
    <w:p w:rsidR="00684519" w:rsidRPr="00671A08" w:rsidRDefault="00684519" w:rsidP="00684519">
      <w:pPr>
        <w:spacing w:after="0" w:line="360" w:lineRule="auto"/>
        <w:jc w:val="both"/>
        <w:rPr>
          <w:rFonts w:ascii="Arial Narrow" w:hAnsi="Arial Narrow"/>
          <w:i/>
          <w:sz w:val="18"/>
          <w:szCs w:val="18"/>
          <w:u w:val="single"/>
        </w:rPr>
      </w:pPr>
      <w:r w:rsidRPr="00671A08">
        <w:rPr>
          <w:rFonts w:ascii="Arial Narrow" w:hAnsi="Arial Narrow"/>
          <w:sz w:val="18"/>
          <w:szCs w:val="18"/>
        </w:rPr>
        <w:t xml:space="preserve">Referente: </w:t>
      </w:r>
      <w:r w:rsidRPr="00671A08">
        <w:rPr>
          <w:rFonts w:ascii="Arial Narrow" w:hAnsi="Arial Narrow"/>
          <w:i/>
          <w:sz w:val="18"/>
          <w:szCs w:val="18"/>
        </w:rPr>
        <w:t>Tina Petrucci</w:t>
      </w:r>
      <w:r w:rsidRPr="00671A08">
        <w:rPr>
          <w:rFonts w:ascii="Arial Narrow" w:hAnsi="Arial Narrow"/>
          <w:sz w:val="18"/>
          <w:szCs w:val="18"/>
        </w:rPr>
        <w:t xml:space="preserve"> - </w:t>
      </w:r>
      <w:hyperlink r:id="rId28" w:history="1">
        <w:r w:rsidRPr="00671A08">
          <w:rPr>
            <w:rStyle w:val="Collegamentoipertestuale"/>
            <w:rFonts w:ascii="Arial Narrow" w:hAnsi="Arial Narrow"/>
            <w:i/>
            <w:sz w:val="18"/>
            <w:szCs w:val="18"/>
          </w:rPr>
          <w:t>t.petrucci@cosmoservizi.it</w:t>
        </w:r>
      </w:hyperlink>
    </w:p>
    <w:p w:rsidR="00684519" w:rsidRPr="00671A08" w:rsidRDefault="00684519" w:rsidP="00684519">
      <w:pPr>
        <w:spacing w:after="0"/>
        <w:jc w:val="both"/>
        <w:rPr>
          <w:rFonts w:ascii="Arial Narrow" w:hAnsi="Arial Narrow"/>
          <w:b/>
          <w:sz w:val="20"/>
          <w:szCs w:val="20"/>
        </w:rPr>
      </w:pPr>
    </w:p>
    <w:p w:rsidR="00684519" w:rsidRDefault="00684519" w:rsidP="00684519">
      <w:pPr>
        <w:spacing w:after="0" w:line="360" w:lineRule="auto"/>
        <w:jc w:val="both"/>
        <w:rPr>
          <w:rFonts w:ascii="Arial Narrow" w:hAnsi="Arial Narrow"/>
        </w:rPr>
      </w:pPr>
      <w:r w:rsidRPr="00671A08">
        <w:rPr>
          <w:rFonts w:ascii="Arial Narrow" w:hAnsi="Arial Narrow"/>
          <w:b/>
          <w:sz w:val="20"/>
          <w:szCs w:val="20"/>
        </w:rPr>
        <w:t>Sede Termoli</w:t>
      </w:r>
      <w:r>
        <w:rPr>
          <w:rFonts w:ascii="Arial Narrow" w:hAnsi="Arial Narrow"/>
        </w:rPr>
        <w:t>:</w:t>
      </w:r>
    </w:p>
    <w:p w:rsidR="00684519" w:rsidRPr="00671A08" w:rsidRDefault="00684519" w:rsidP="00684519">
      <w:pPr>
        <w:spacing w:after="0"/>
        <w:jc w:val="both"/>
        <w:rPr>
          <w:rFonts w:ascii="Arial Narrow" w:hAnsi="Arial Narrow"/>
          <w:sz w:val="20"/>
          <w:szCs w:val="20"/>
        </w:rPr>
      </w:pPr>
      <w:r w:rsidRPr="00671A08">
        <w:rPr>
          <w:rFonts w:ascii="Arial Narrow" w:hAnsi="Arial Narrow"/>
          <w:sz w:val="20"/>
          <w:szCs w:val="20"/>
        </w:rPr>
        <w:t>ZI -</w:t>
      </w:r>
      <w:r>
        <w:rPr>
          <w:rFonts w:ascii="Arial Narrow" w:hAnsi="Arial Narrow"/>
          <w:sz w:val="20"/>
          <w:szCs w:val="20"/>
        </w:rPr>
        <w:t xml:space="preserve"> </w:t>
      </w:r>
      <w:r w:rsidRPr="00671A08">
        <w:rPr>
          <w:rFonts w:ascii="Arial Narrow" w:hAnsi="Arial Narrow"/>
          <w:sz w:val="20"/>
          <w:szCs w:val="20"/>
        </w:rPr>
        <w:t>Contrada Rivolta del Re</w:t>
      </w:r>
    </w:p>
    <w:p w:rsidR="00684519" w:rsidRPr="00671A08" w:rsidRDefault="00684519" w:rsidP="00684519">
      <w:pPr>
        <w:spacing w:after="0"/>
        <w:jc w:val="both"/>
        <w:rPr>
          <w:rFonts w:ascii="Arial Narrow" w:hAnsi="Arial Narrow"/>
          <w:sz w:val="20"/>
          <w:szCs w:val="20"/>
        </w:rPr>
      </w:pPr>
      <w:r w:rsidRPr="00671A08">
        <w:rPr>
          <w:rFonts w:ascii="Arial Narrow" w:hAnsi="Arial Narrow"/>
          <w:sz w:val="20"/>
          <w:szCs w:val="20"/>
        </w:rPr>
        <w:t xml:space="preserve">86039 - Termoli </w:t>
      </w:r>
    </w:p>
    <w:p w:rsidR="00684519" w:rsidRDefault="00684519" w:rsidP="00684519">
      <w:pPr>
        <w:spacing w:after="0"/>
        <w:jc w:val="both"/>
        <w:rPr>
          <w:rFonts w:ascii="Arial Narrow" w:hAnsi="Arial Narrow"/>
          <w:sz w:val="20"/>
          <w:szCs w:val="20"/>
        </w:rPr>
      </w:pPr>
      <w:r w:rsidRPr="00671A08">
        <w:rPr>
          <w:rFonts w:ascii="Arial Narrow" w:hAnsi="Arial Narrow"/>
          <w:sz w:val="20"/>
          <w:szCs w:val="20"/>
        </w:rPr>
        <w:t>Tel. 0875/724113 - Fax. 0875/726034</w:t>
      </w:r>
    </w:p>
    <w:p w:rsidR="00684519" w:rsidRPr="00671A08" w:rsidRDefault="00684519" w:rsidP="00684519">
      <w:pPr>
        <w:spacing w:after="0"/>
        <w:jc w:val="both"/>
        <w:rPr>
          <w:rFonts w:ascii="Arial Narrow" w:hAnsi="Arial Narrow"/>
          <w:i/>
          <w:sz w:val="18"/>
          <w:szCs w:val="18"/>
          <w:u w:val="single"/>
        </w:rPr>
      </w:pPr>
      <w:r>
        <w:rPr>
          <w:rFonts w:ascii="Arial Narrow" w:hAnsi="Arial Narrow"/>
          <w:sz w:val="18"/>
          <w:szCs w:val="18"/>
        </w:rPr>
        <w:t xml:space="preserve">                                                                               </w:t>
      </w:r>
      <w:r w:rsidRPr="00671A08">
        <w:rPr>
          <w:rFonts w:ascii="Arial Narrow" w:hAnsi="Arial Narrow"/>
          <w:sz w:val="18"/>
          <w:szCs w:val="18"/>
        </w:rPr>
        <w:t xml:space="preserve">Referente: </w:t>
      </w:r>
      <w:r>
        <w:rPr>
          <w:rFonts w:ascii="Arial Narrow" w:hAnsi="Arial Narrow"/>
          <w:i/>
          <w:sz w:val="18"/>
          <w:szCs w:val="18"/>
        </w:rPr>
        <w:t xml:space="preserve">Roberto De </w:t>
      </w:r>
      <w:proofErr w:type="spellStart"/>
      <w:r>
        <w:rPr>
          <w:rFonts w:ascii="Arial Narrow" w:hAnsi="Arial Narrow"/>
          <w:i/>
          <w:sz w:val="18"/>
          <w:szCs w:val="18"/>
        </w:rPr>
        <w:t>Filippis</w:t>
      </w:r>
      <w:proofErr w:type="spellEnd"/>
      <w:r w:rsidRPr="00671A08">
        <w:rPr>
          <w:rFonts w:ascii="Arial Narrow" w:hAnsi="Arial Narrow"/>
          <w:sz w:val="18"/>
          <w:szCs w:val="18"/>
        </w:rPr>
        <w:t xml:space="preserve"> - </w:t>
      </w:r>
      <w:hyperlink r:id="rId29" w:history="1">
        <w:r w:rsidRPr="003A3F60">
          <w:rPr>
            <w:rStyle w:val="Collegamentoipertestuale"/>
            <w:rFonts w:ascii="Arial Narrow" w:hAnsi="Arial Narrow"/>
            <w:i/>
            <w:sz w:val="18"/>
            <w:szCs w:val="18"/>
          </w:rPr>
          <w:t>cosmo@cosmoservizi.it</w:t>
        </w:r>
      </w:hyperlink>
    </w:p>
    <w:p w:rsidR="0083231F" w:rsidRPr="00B31A03" w:rsidRDefault="0083231F" w:rsidP="00684519">
      <w:pPr>
        <w:spacing w:after="120"/>
        <w:jc w:val="both"/>
        <w:rPr>
          <w:rFonts w:ascii="Arial Narrow" w:hAnsi="Arial Narrow"/>
          <w:sz w:val="18"/>
          <w:szCs w:val="18"/>
        </w:rPr>
      </w:pPr>
    </w:p>
    <w:sectPr w:rsidR="0083231F" w:rsidRPr="00B31A03" w:rsidSect="00317481">
      <w:footerReference w:type="default" r:id="rId30"/>
      <w:pgSz w:w="11906" w:h="16838"/>
      <w:pgMar w:top="1418" w:right="1134" w:bottom="1134" w:left="1134"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5CF" w:rsidRDefault="00C475CF" w:rsidP="004339B2">
      <w:pPr>
        <w:spacing w:after="0" w:line="240" w:lineRule="auto"/>
      </w:pPr>
      <w:r>
        <w:separator/>
      </w:r>
    </w:p>
  </w:endnote>
  <w:endnote w:type="continuationSeparator" w:id="0">
    <w:p w:rsidR="00C475CF" w:rsidRDefault="00C475CF" w:rsidP="00433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81" w:rsidRPr="00317481" w:rsidRDefault="00317481" w:rsidP="00317481">
    <w:pPr>
      <w:pStyle w:val="Pidipagina"/>
      <w:jc w:val="center"/>
      <w:rPr>
        <w:rFonts w:ascii="Arial Narrow" w:eastAsia="Times New Roman" w:hAnsi="Arial Narrow"/>
        <w:b/>
        <w:bCs/>
        <w:color w:val="000000"/>
        <w:kern w:val="28"/>
        <w:sz w:val="18"/>
        <w:szCs w:val="18"/>
        <w:lang w:eastAsia="it-IT"/>
        <w14:cntxtAlts/>
      </w:rPr>
    </w:pPr>
  </w:p>
  <w:p w:rsidR="00317481" w:rsidRPr="00317481" w:rsidRDefault="00317481" w:rsidP="00317481">
    <w:pPr>
      <w:pStyle w:val="Pidipagina"/>
      <w:jc w:val="center"/>
      <w:rPr>
        <w:rFonts w:ascii="Arial Narrow" w:eastAsia="Times New Roman" w:hAnsi="Arial Narrow"/>
        <w:b/>
        <w:bCs/>
        <w:color w:val="000000"/>
        <w:kern w:val="28"/>
        <w:sz w:val="18"/>
        <w:szCs w:val="18"/>
        <w:lang w:eastAsia="it-IT"/>
        <w14:cntxtAlts/>
      </w:rPr>
    </w:pPr>
    <w:proofErr w:type="spellStart"/>
    <w:r w:rsidRPr="00317481">
      <w:rPr>
        <w:rFonts w:ascii="Arial Narrow" w:eastAsia="Times New Roman" w:hAnsi="Arial Narrow"/>
        <w:b/>
        <w:bCs/>
        <w:color w:val="000000"/>
        <w:kern w:val="28"/>
        <w:sz w:val="18"/>
        <w:szCs w:val="18"/>
        <w:lang w:eastAsia="it-IT"/>
        <w14:cntxtAlts/>
      </w:rPr>
      <w:t>Co.S.Mo</w:t>
    </w:r>
    <w:proofErr w:type="spellEnd"/>
    <w:r w:rsidRPr="00317481">
      <w:rPr>
        <w:rFonts w:ascii="Arial Narrow" w:eastAsia="Times New Roman" w:hAnsi="Arial Narrow"/>
        <w:b/>
        <w:bCs/>
        <w:color w:val="000000"/>
        <w:kern w:val="28"/>
        <w:sz w:val="18"/>
        <w:szCs w:val="18"/>
        <w:lang w:eastAsia="it-IT"/>
        <w14:cntxtAlts/>
      </w:rPr>
      <w:t xml:space="preserve">. Servizi </w:t>
    </w:r>
    <w:proofErr w:type="spellStart"/>
    <w:r w:rsidRPr="00317481">
      <w:rPr>
        <w:rFonts w:ascii="Arial Narrow" w:eastAsia="Times New Roman" w:hAnsi="Arial Narrow"/>
        <w:b/>
        <w:bCs/>
        <w:color w:val="000000"/>
        <w:kern w:val="28"/>
        <w:sz w:val="18"/>
        <w:szCs w:val="18"/>
        <w:lang w:eastAsia="it-IT"/>
        <w14:cntxtAlts/>
      </w:rPr>
      <w:t>srl</w:t>
    </w:r>
    <w:proofErr w:type="spellEnd"/>
  </w:p>
  <w:p w:rsidR="00317481" w:rsidRDefault="00317481" w:rsidP="00317481">
    <w:pPr>
      <w:pStyle w:val="Pidipagina"/>
      <w:jc w:val="center"/>
      <w:rPr>
        <w:rFonts w:ascii="Arial Narrow" w:eastAsia="Times New Roman" w:hAnsi="Arial Narrow"/>
        <w:color w:val="000000"/>
        <w:kern w:val="28"/>
        <w:sz w:val="16"/>
        <w:szCs w:val="16"/>
        <w:lang w:eastAsia="it-IT"/>
        <w14:cntxtAlts/>
      </w:rPr>
    </w:pPr>
    <w:r w:rsidRPr="00317481">
      <w:rPr>
        <w:rFonts w:ascii="Arial Narrow" w:eastAsia="Times New Roman" w:hAnsi="Arial Narrow"/>
        <w:color w:val="000000"/>
        <w:kern w:val="28"/>
        <w:sz w:val="16"/>
        <w:szCs w:val="16"/>
        <w:lang w:eastAsia="it-IT"/>
        <w14:cntxtAlts/>
      </w:rPr>
      <w:t>Via Cardarelli, 19 - 86100 - Campobasso</w:t>
    </w:r>
  </w:p>
  <w:p w:rsidR="00317481" w:rsidRPr="00317481" w:rsidRDefault="00317481" w:rsidP="00317481">
    <w:pPr>
      <w:pStyle w:val="Pidipagina"/>
      <w:jc w:val="center"/>
      <w:rPr>
        <w:rFonts w:ascii="Arial Narrow" w:eastAsia="Times New Roman" w:hAnsi="Arial Narrow"/>
        <w:b/>
        <w:bCs/>
        <w:color w:val="000000"/>
        <w:kern w:val="28"/>
        <w:sz w:val="16"/>
        <w:szCs w:val="16"/>
        <w:lang w:eastAsia="it-IT"/>
        <w14:cntxtAlts/>
      </w:rPr>
    </w:pPr>
    <w:r>
      <w:rPr>
        <w:rFonts w:ascii="Arial Narrow" w:eastAsia="Times New Roman" w:hAnsi="Arial Narrow"/>
        <w:color w:val="000000"/>
        <w:kern w:val="28"/>
        <w:sz w:val="16"/>
        <w:szCs w:val="16"/>
        <w:lang w:eastAsia="it-IT"/>
        <w14:cntxtAlts/>
      </w:rPr>
      <w:t xml:space="preserve">                                                                             </w:t>
    </w:r>
    <w:r w:rsidRPr="00317481">
      <w:rPr>
        <w:rFonts w:ascii="Arial Narrow" w:eastAsia="Times New Roman" w:hAnsi="Arial Narrow"/>
        <w:color w:val="000000"/>
        <w:kern w:val="28"/>
        <w:sz w:val="16"/>
        <w:szCs w:val="16"/>
        <w:lang w:eastAsia="it-IT"/>
        <w14:cntxtAlts/>
      </w:rPr>
      <w:t xml:space="preserve">Tel. </w:t>
    </w:r>
    <w:r w:rsidRPr="00317481">
      <w:rPr>
        <w:rFonts w:ascii="Arial Narrow" w:eastAsia="Times New Roman" w:hAnsi="Arial Narrow"/>
        <w:bCs/>
        <w:color w:val="000000"/>
        <w:kern w:val="28"/>
        <w:sz w:val="16"/>
        <w:szCs w:val="16"/>
        <w:lang w:eastAsia="it-IT"/>
        <w14:cntxtAlts/>
      </w:rPr>
      <w:t xml:space="preserve">0874.481205 </w:t>
    </w:r>
    <w:r w:rsidRPr="00317481">
      <w:rPr>
        <w:rFonts w:ascii="Arial Narrow" w:eastAsia="Times New Roman" w:hAnsi="Arial Narrow"/>
        <w:bCs/>
        <w:color w:val="000000"/>
        <w:kern w:val="28"/>
        <w:sz w:val="16"/>
        <w:szCs w:val="16"/>
        <w:lang w:eastAsia="it-IT"/>
        <w14:cntxtAlts/>
      </w:rPr>
      <w:t>–</w:t>
    </w:r>
    <w:r w:rsidRPr="00317481">
      <w:rPr>
        <w:rFonts w:ascii="Arial Narrow" w:eastAsia="Times New Roman" w:hAnsi="Arial Narrow"/>
        <w:bCs/>
        <w:color w:val="000000"/>
        <w:kern w:val="28"/>
        <w:sz w:val="16"/>
        <w:szCs w:val="16"/>
        <w:lang w:eastAsia="it-IT"/>
        <w14:cntxtAlts/>
      </w:rPr>
      <w:t xml:space="preserve"> www.cosmoservizi.it - info@cosmoservizi.it</w:t>
    </w:r>
    <w:r>
      <w:rPr>
        <w:rFonts w:ascii="Arial Narrow" w:eastAsia="Times New Roman" w:hAnsi="Arial Narrow"/>
        <w:b/>
        <w:bCs/>
        <w:color w:val="000000"/>
        <w:kern w:val="28"/>
        <w:sz w:val="20"/>
        <w:szCs w:val="20"/>
        <w:lang w:eastAsia="it-IT"/>
        <w14:cntxtAlts/>
      </w:rPr>
      <w:t xml:space="preserve"> </w:t>
    </w:r>
    <w:r w:rsidRPr="00317481">
      <w:rPr>
        <w:rFonts w:eastAsia="Times New Roman"/>
        <w:color w:val="000000"/>
        <w:kern w:val="28"/>
        <w:sz w:val="20"/>
        <w:szCs w:val="20"/>
        <w:lang w:eastAsia="it-IT"/>
        <w14:cntxtAlts/>
      </w:rPr>
      <w:t> </w:t>
    </w:r>
    <w:r>
      <w:rPr>
        <w:rFonts w:eastAsia="Times New Roman"/>
        <w:color w:val="000000"/>
        <w:kern w:val="28"/>
        <w:sz w:val="20"/>
        <w:szCs w:val="20"/>
        <w:lang w:eastAsia="it-IT"/>
        <w14:cntxtAlts/>
      </w:rPr>
      <w:t xml:space="preserve"> </w:t>
    </w:r>
    <w:r w:rsidRPr="00317481">
      <w:rPr>
        <w:rFonts w:ascii="Arial Narrow" w:eastAsiaTheme="majorEastAsia" w:hAnsi="Arial Narrow" w:cstheme="majorBidi"/>
        <w:sz w:val="16"/>
        <w:szCs w:val="16"/>
      </w:rPr>
      <w:ptab w:relativeTo="margin" w:alignment="right" w:leader="none"/>
    </w:r>
    <w:r w:rsidRPr="00317481">
      <w:rPr>
        <w:rFonts w:ascii="Arial Narrow" w:eastAsiaTheme="majorEastAsia" w:hAnsi="Arial Narrow" w:cstheme="majorBidi"/>
        <w:sz w:val="16"/>
        <w:szCs w:val="16"/>
      </w:rPr>
      <w:t xml:space="preserve">Pag. </w:t>
    </w:r>
    <w:r w:rsidRPr="00317481">
      <w:rPr>
        <w:rFonts w:ascii="Arial Narrow" w:eastAsiaTheme="minorEastAsia" w:hAnsi="Arial Narrow" w:cstheme="minorBidi"/>
        <w:sz w:val="16"/>
        <w:szCs w:val="16"/>
      </w:rPr>
      <w:fldChar w:fldCharType="begin"/>
    </w:r>
    <w:r w:rsidRPr="00317481">
      <w:rPr>
        <w:rFonts w:ascii="Arial Narrow" w:hAnsi="Arial Narrow"/>
        <w:sz w:val="16"/>
        <w:szCs w:val="16"/>
      </w:rPr>
      <w:instrText>PAGE   \* MERGEFORMAT</w:instrText>
    </w:r>
    <w:r w:rsidRPr="00317481">
      <w:rPr>
        <w:rFonts w:ascii="Arial Narrow" w:eastAsiaTheme="minorEastAsia" w:hAnsi="Arial Narrow" w:cstheme="minorBidi"/>
        <w:sz w:val="16"/>
        <w:szCs w:val="16"/>
      </w:rPr>
      <w:fldChar w:fldCharType="separate"/>
    </w:r>
    <w:r w:rsidR="008D1EC8" w:rsidRPr="008D1EC8">
      <w:rPr>
        <w:rFonts w:ascii="Arial Narrow" w:eastAsiaTheme="majorEastAsia" w:hAnsi="Arial Narrow" w:cstheme="majorBidi"/>
        <w:noProof/>
        <w:sz w:val="16"/>
        <w:szCs w:val="16"/>
      </w:rPr>
      <w:t>9</w:t>
    </w:r>
    <w:r w:rsidRPr="00317481">
      <w:rPr>
        <w:rFonts w:ascii="Arial Narrow" w:eastAsiaTheme="majorEastAsia" w:hAnsi="Arial Narrow" w:cstheme="majorBidi"/>
        <w:sz w:val="16"/>
        <w:szCs w:val="16"/>
      </w:rPr>
      <w:fldChar w:fldCharType="end"/>
    </w:r>
    <w:r>
      <w:rPr>
        <w:noProof/>
      </w:rPr>
      <mc:AlternateContent>
        <mc:Choice Requires="wpg">
          <w:drawing>
            <wp:anchor distT="0" distB="0" distL="114300" distR="114300" simplePos="0" relativeHeight="251659264" behindDoc="0" locked="0" layoutInCell="0" allowOverlap="1" wp14:anchorId="756334A5" wp14:editId="79E79D51">
              <wp:simplePos x="0" y="0"/>
              <wp:positionH relativeFrom="page">
                <wp:align>center</wp:align>
              </wp:positionH>
              <wp:positionV relativeFrom="page">
                <wp:align>bottom</wp:align>
              </wp:positionV>
              <wp:extent cx="7756989" cy="822960"/>
              <wp:effectExtent l="0" t="0" r="19050" b="6350"/>
              <wp:wrapNone/>
              <wp:docPr id="441" name="Gruppo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po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458B2489" wp14:editId="06057C35">
              <wp:simplePos x="0" y="0"/>
              <wp:positionH relativeFrom="leftMargin">
                <wp:align>center</wp:align>
              </wp:positionH>
              <wp:positionV relativeFrom="page">
                <wp:align>bottom</wp:align>
              </wp:positionV>
              <wp:extent cx="90805" cy="822960"/>
              <wp:effectExtent l="0" t="0" r="4445" b="0"/>
              <wp:wrapNone/>
              <wp:docPr id="444" name="Rettangolo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ttangolo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" fillcolor="#4bacc6 [3208]"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1B7AA7F7" wp14:editId="4B8A76BC">
              <wp:simplePos x="0" y="0"/>
              <wp:positionH relativeFrom="rightMargin">
                <wp:align>center</wp:align>
              </wp:positionH>
              <wp:positionV relativeFrom="page">
                <wp:align>bottom</wp:align>
              </wp:positionV>
              <wp:extent cx="91440" cy="822960"/>
              <wp:effectExtent l="0" t="0" r="3810" b="0"/>
              <wp:wrapNone/>
              <wp:docPr id="445" name="Rettango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ttangolo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" fillcolor="#4bacc6 [3208]"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5CF" w:rsidRDefault="00C475CF" w:rsidP="004339B2">
      <w:pPr>
        <w:spacing w:after="0" w:line="240" w:lineRule="auto"/>
      </w:pPr>
      <w:r>
        <w:separator/>
      </w:r>
    </w:p>
  </w:footnote>
  <w:footnote w:type="continuationSeparator" w:id="0">
    <w:p w:rsidR="00C475CF" w:rsidRDefault="00C475CF" w:rsidP="004339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24EE"/>
    <w:multiLevelType w:val="hybridMultilevel"/>
    <w:tmpl w:val="EA5EDDDC"/>
    <w:lvl w:ilvl="0" w:tplc="A99E8572">
      <w:start w:val="4"/>
      <w:numFmt w:val="bullet"/>
      <w:lvlText w:val="-"/>
      <w:lvlJc w:val="left"/>
      <w:pPr>
        <w:ind w:left="720" w:hanging="360"/>
      </w:pPr>
      <w:rPr>
        <w:rFonts w:ascii="Arial Narrow" w:eastAsia="Times New Roman" w:hAnsi="Arial Narro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86615DA"/>
    <w:multiLevelType w:val="hybridMultilevel"/>
    <w:tmpl w:val="977E234C"/>
    <w:lvl w:ilvl="0" w:tplc="B97695EA">
      <w:start w:val="4"/>
      <w:numFmt w:val="bullet"/>
      <w:lvlText w:val="-"/>
      <w:lvlJc w:val="left"/>
      <w:pPr>
        <w:ind w:left="2426" w:hanging="360"/>
      </w:pPr>
      <w:rPr>
        <w:rFonts w:ascii="Arial Narrow" w:eastAsia="Times New Roman" w:hAnsi="Arial Narrow" w:hint="default"/>
      </w:rPr>
    </w:lvl>
    <w:lvl w:ilvl="1" w:tplc="04100003" w:tentative="1">
      <w:start w:val="1"/>
      <w:numFmt w:val="bullet"/>
      <w:lvlText w:val="o"/>
      <w:lvlJc w:val="left"/>
      <w:pPr>
        <w:ind w:left="3146" w:hanging="360"/>
      </w:pPr>
      <w:rPr>
        <w:rFonts w:ascii="Courier New" w:hAnsi="Courier New" w:hint="default"/>
      </w:rPr>
    </w:lvl>
    <w:lvl w:ilvl="2" w:tplc="04100005" w:tentative="1">
      <w:start w:val="1"/>
      <w:numFmt w:val="bullet"/>
      <w:lvlText w:val=""/>
      <w:lvlJc w:val="left"/>
      <w:pPr>
        <w:ind w:left="3866" w:hanging="360"/>
      </w:pPr>
      <w:rPr>
        <w:rFonts w:ascii="Wingdings" w:hAnsi="Wingdings" w:hint="default"/>
      </w:rPr>
    </w:lvl>
    <w:lvl w:ilvl="3" w:tplc="04100001" w:tentative="1">
      <w:start w:val="1"/>
      <w:numFmt w:val="bullet"/>
      <w:lvlText w:val=""/>
      <w:lvlJc w:val="left"/>
      <w:pPr>
        <w:ind w:left="4586" w:hanging="360"/>
      </w:pPr>
      <w:rPr>
        <w:rFonts w:ascii="Symbol" w:hAnsi="Symbol" w:hint="default"/>
      </w:rPr>
    </w:lvl>
    <w:lvl w:ilvl="4" w:tplc="04100003" w:tentative="1">
      <w:start w:val="1"/>
      <w:numFmt w:val="bullet"/>
      <w:lvlText w:val="o"/>
      <w:lvlJc w:val="left"/>
      <w:pPr>
        <w:ind w:left="5306" w:hanging="360"/>
      </w:pPr>
      <w:rPr>
        <w:rFonts w:ascii="Courier New" w:hAnsi="Courier New" w:hint="default"/>
      </w:rPr>
    </w:lvl>
    <w:lvl w:ilvl="5" w:tplc="04100005" w:tentative="1">
      <w:start w:val="1"/>
      <w:numFmt w:val="bullet"/>
      <w:lvlText w:val=""/>
      <w:lvlJc w:val="left"/>
      <w:pPr>
        <w:ind w:left="6026" w:hanging="360"/>
      </w:pPr>
      <w:rPr>
        <w:rFonts w:ascii="Wingdings" w:hAnsi="Wingdings" w:hint="default"/>
      </w:rPr>
    </w:lvl>
    <w:lvl w:ilvl="6" w:tplc="04100001" w:tentative="1">
      <w:start w:val="1"/>
      <w:numFmt w:val="bullet"/>
      <w:lvlText w:val=""/>
      <w:lvlJc w:val="left"/>
      <w:pPr>
        <w:ind w:left="6746" w:hanging="360"/>
      </w:pPr>
      <w:rPr>
        <w:rFonts w:ascii="Symbol" w:hAnsi="Symbol" w:hint="default"/>
      </w:rPr>
    </w:lvl>
    <w:lvl w:ilvl="7" w:tplc="04100003" w:tentative="1">
      <w:start w:val="1"/>
      <w:numFmt w:val="bullet"/>
      <w:lvlText w:val="o"/>
      <w:lvlJc w:val="left"/>
      <w:pPr>
        <w:ind w:left="7466" w:hanging="360"/>
      </w:pPr>
      <w:rPr>
        <w:rFonts w:ascii="Courier New" w:hAnsi="Courier New" w:hint="default"/>
      </w:rPr>
    </w:lvl>
    <w:lvl w:ilvl="8" w:tplc="04100005" w:tentative="1">
      <w:start w:val="1"/>
      <w:numFmt w:val="bullet"/>
      <w:lvlText w:val=""/>
      <w:lvlJc w:val="left"/>
      <w:pPr>
        <w:ind w:left="8186" w:hanging="360"/>
      </w:pPr>
      <w:rPr>
        <w:rFonts w:ascii="Wingdings" w:hAnsi="Wingdings" w:hint="default"/>
      </w:rPr>
    </w:lvl>
  </w:abstractNum>
  <w:abstractNum w:abstractNumId="2">
    <w:nsid w:val="377D72DF"/>
    <w:multiLevelType w:val="hybridMultilevel"/>
    <w:tmpl w:val="67EAEB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80E283B"/>
    <w:multiLevelType w:val="hybridMultilevel"/>
    <w:tmpl w:val="44587794"/>
    <w:lvl w:ilvl="0" w:tplc="6C7411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B40E6F"/>
    <w:multiLevelType w:val="hybridMultilevel"/>
    <w:tmpl w:val="B1B8951A"/>
    <w:lvl w:ilvl="0" w:tplc="6C74119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4047150F"/>
    <w:multiLevelType w:val="hybridMultilevel"/>
    <w:tmpl w:val="2334D560"/>
    <w:lvl w:ilvl="0" w:tplc="6C7411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83D7615"/>
    <w:multiLevelType w:val="hybridMultilevel"/>
    <w:tmpl w:val="988CDF3E"/>
    <w:lvl w:ilvl="0" w:tplc="6C7411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A7C1575"/>
    <w:multiLevelType w:val="hybridMultilevel"/>
    <w:tmpl w:val="A25AC8E8"/>
    <w:lvl w:ilvl="0" w:tplc="6C7411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51D593B"/>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66301DD9"/>
    <w:multiLevelType w:val="hybridMultilevel"/>
    <w:tmpl w:val="6A84A5D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67C36FB8"/>
    <w:multiLevelType w:val="hybridMultilevel"/>
    <w:tmpl w:val="529205E6"/>
    <w:lvl w:ilvl="0" w:tplc="6C7411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B002CC1"/>
    <w:multiLevelType w:val="hybridMultilevel"/>
    <w:tmpl w:val="8DAA195E"/>
    <w:lvl w:ilvl="0" w:tplc="6C74119A">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num w:numId="1">
    <w:abstractNumId w:val="8"/>
  </w:num>
  <w:num w:numId="2">
    <w:abstractNumId w:val="2"/>
  </w:num>
  <w:num w:numId="3">
    <w:abstractNumId w:val="10"/>
  </w:num>
  <w:num w:numId="4">
    <w:abstractNumId w:val="9"/>
  </w:num>
  <w:num w:numId="5">
    <w:abstractNumId w:val="4"/>
  </w:num>
  <w:num w:numId="6">
    <w:abstractNumId w:val="1"/>
  </w:num>
  <w:num w:numId="7">
    <w:abstractNumId w:val="11"/>
  </w:num>
  <w:num w:numId="8">
    <w:abstractNumId w:val="0"/>
  </w:num>
  <w:num w:numId="9">
    <w:abstractNumId w:val="7"/>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6EF"/>
    <w:rsid w:val="000014F6"/>
    <w:rsid w:val="00026F2A"/>
    <w:rsid w:val="00031553"/>
    <w:rsid w:val="00054328"/>
    <w:rsid w:val="000829AC"/>
    <w:rsid w:val="00082AB2"/>
    <w:rsid w:val="00094789"/>
    <w:rsid w:val="00135D32"/>
    <w:rsid w:val="0014797D"/>
    <w:rsid w:val="00190BCC"/>
    <w:rsid w:val="00191018"/>
    <w:rsid w:val="001A706A"/>
    <w:rsid w:val="001C5B1A"/>
    <w:rsid w:val="00237581"/>
    <w:rsid w:val="00276CF1"/>
    <w:rsid w:val="00292F8A"/>
    <w:rsid w:val="002946EF"/>
    <w:rsid w:val="002E0FDF"/>
    <w:rsid w:val="00306FC2"/>
    <w:rsid w:val="00317481"/>
    <w:rsid w:val="00355D0D"/>
    <w:rsid w:val="00371B24"/>
    <w:rsid w:val="003839AA"/>
    <w:rsid w:val="003A6A48"/>
    <w:rsid w:val="003C1491"/>
    <w:rsid w:val="003D1EF3"/>
    <w:rsid w:val="004339B2"/>
    <w:rsid w:val="0048275D"/>
    <w:rsid w:val="004F35F5"/>
    <w:rsid w:val="004F4D36"/>
    <w:rsid w:val="00510FF4"/>
    <w:rsid w:val="005153B5"/>
    <w:rsid w:val="005159C0"/>
    <w:rsid w:val="0053554D"/>
    <w:rsid w:val="005462F6"/>
    <w:rsid w:val="005846E5"/>
    <w:rsid w:val="00590A45"/>
    <w:rsid w:val="005E6B81"/>
    <w:rsid w:val="005F66BB"/>
    <w:rsid w:val="0060620D"/>
    <w:rsid w:val="0062264D"/>
    <w:rsid w:val="0066536D"/>
    <w:rsid w:val="00671A08"/>
    <w:rsid w:val="00684519"/>
    <w:rsid w:val="00690853"/>
    <w:rsid w:val="006B62C4"/>
    <w:rsid w:val="006E6EC9"/>
    <w:rsid w:val="006E73B4"/>
    <w:rsid w:val="006F4BDF"/>
    <w:rsid w:val="0072151A"/>
    <w:rsid w:val="00766583"/>
    <w:rsid w:val="007A2679"/>
    <w:rsid w:val="007A6DF9"/>
    <w:rsid w:val="007B581A"/>
    <w:rsid w:val="0080435C"/>
    <w:rsid w:val="00821EAD"/>
    <w:rsid w:val="0083231F"/>
    <w:rsid w:val="008B2F92"/>
    <w:rsid w:val="008D1EC8"/>
    <w:rsid w:val="008E4776"/>
    <w:rsid w:val="008F1837"/>
    <w:rsid w:val="009223AB"/>
    <w:rsid w:val="00936E8F"/>
    <w:rsid w:val="00952BD1"/>
    <w:rsid w:val="00987D77"/>
    <w:rsid w:val="00991134"/>
    <w:rsid w:val="009E7872"/>
    <w:rsid w:val="00A158CF"/>
    <w:rsid w:val="00A82982"/>
    <w:rsid w:val="00B21B6B"/>
    <w:rsid w:val="00B31A03"/>
    <w:rsid w:val="00B34D2A"/>
    <w:rsid w:val="00B572EC"/>
    <w:rsid w:val="00B64250"/>
    <w:rsid w:val="00B66CDF"/>
    <w:rsid w:val="00BB0934"/>
    <w:rsid w:val="00BB44F4"/>
    <w:rsid w:val="00BB7E14"/>
    <w:rsid w:val="00BC3365"/>
    <w:rsid w:val="00BD1240"/>
    <w:rsid w:val="00C475CF"/>
    <w:rsid w:val="00C739B8"/>
    <w:rsid w:val="00C75256"/>
    <w:rsid w:val="00CC6812"/>
    <w:rsid w:val="00CE2B41"/>
    <w:rsid w:val="00CF1CAA"/>
    <w:rsid w:val="00D00024"/>
    <w:rsid w:val="00D01D50"/>
    <w:rsid w:val="00D043B2"/>
    <w:rsid w:val="00D06FF7"/>
    <w:rsid w:val="00D23199"/>
    <w:rsid w:val="00D44394"/>
    <w:rsid w:val="00D546DC"/>
    <w:rsid w:val="00DC2B15"/>
    <w:rsid w:val="00E0409C"/>
    <w:rsid w:val="00E04E52"/>
    <w:rsid w:val="00E463E8"/>
    <w:rsid w:val="00ED66B8"/>
    <w:rsid w:val="00F20555"/>
    <w:rsid w:val="00F549C7"/>
    <w:rsid w:val="00FB0743"/>
    <w:rsid w:val="00FB4717"/>
    <w:rsid w:val="00FE1F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3231F"/>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2946EF"/>
    <w:pPr>
      <w:ind w:left="720"/>
      <w:contextualSpacing/>
    </w:pPr>
  </w:style>
  <w:style w:type="table" w:styleId="Grigliatabella">
    <w:name w:val="Table Grid"/>
    <w:basedOn w:val="Tabellanormale"/>
    <w:uiPriority w:val="99"/>
    <w:rsid w:val="004F35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BB44F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BB44F4"/>
    <w:rPr>
      <w:rFonts w:ascii="Tahoma" w:hAnsi="Tahoma" w:cs="Tahoma"/>
      <w:sz w:val="16"/>
      <w:szCs w:val="16"/>
    </w:rPr>
  </w:style>
  <w:style w:type="paragraph" w:styleId="NormaleWeb">
    <w:name w:val="Normal (Web)"/>
    <w:basedOn w:val="Normale"/>
    <w:uiPriority w:val="99"/>
    <w:semiHidden/>
    <w:rsid w:val="00FB4717"/>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ipertestuale">
    <w:name w:val="Hyperlink"/>
    <w:basedOn w:val="Carpredefinitoparagrafo"/>
    <w:uiPriority w:val="99"/>
    <w:rsid w:val="00FB4717"/>
    <w:rPr>
      <w:rFonts w:cs="Times New Roman"/>
      <w:color w:val="0000FF"/>
      <w:u w:val="single"/>
    </w:rPr>
  </w:style>
  <w:style w:type="character" w:styleId="Collegamentovisitato">
    <w:name w:val="FollowedHyperlink"/>
    <w:basedOn w:val="Carpredefinitoparagrafo"/>
    <w:uiPriority w:val="99"/>
    <w:semiHidden/>
    <w:rsid w:val="00FB4717"/>
    <w:rPr>
      <w:rFonts w:cs="Times New Roman"/>
      <w:color w:val="800080"/>
      <w:u w:val="single"/>
    </w:rPr>
  </w:style>
  <w:style w:type="paragraph" w:styleId="Intestazione">
    <w:name w:val="header"/>
    <w:basedOn w:val="Normale"/>
    <w:link w:val="IntestazioneCarattere"/>
    <w:uiPriority w:val="99"/>
    <w:rsid w:val="004339B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4339B2"/>
    <w:rPr>
      <w:rFonts w:cs="Times New Roman"/>
    </w:rPr>
  </w:style>
  <w:style w:type="paragraph" w:styleId="Pidipagina">
    <w:name w:val="footer"/>
    <w:basedOn w:val="Normale"/>
    <w:link w:val="PidipaginaCarattere"/>
    <w:uiPriority w:val="99"/>
    <w:rsid w:val="004339B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4339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3231F"/>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2946EF"/>
    <w:pPr>
      <w:ind w:left="720"/>
      <w:contextualSpacing/>
    </w:pPr>
  </w:style>
  <w:style w:type="table" w:styleId="Grigliatabella">
    <w:name w:val="Table Grid"/>
    <w:basedOn w:val="Tabellanormale"/>
    <w:uiPriority w:val="99"/>
    <w:rsid w:val="004F35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BB44F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BB44F4"/>
    <w:rPr>
      <w:rFonts w:ascii="Tahoma" w:hAnsi="Tahoma" w:cs="Tahoma"/>
      <w:sz w:val="16"/>
      <w:szCs w:val="16"/>
    </w:rPr>
  </w:style>
  <w:style w:type="paragraph" w:styleId="NormaleWeb">
    <w:name w:val="Normal (Web)"/>
    <w:basedOn w:val="Normale"/>
    <w:uiPriority w:val="99"/>
    <w:semiHidden/>
    <w:rsid w:val="00FB4717"/>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ipertestuale">
    <w:name w:val="Hyperlink"/>
    <w:basedOn w:val="Carpredefinitoparagrafo"/>
    <w:uiPriority w:val="99"/>
    <w:rsid w:val="00FB4717"/>
    <w:rPr>
      <w:rFonts w:cs="Times New Roman"/>
      <w:color w:val="0000FF"/>
      <w:u w:val="single"/>
    </w:rPr>
  </w:style>
  <w:style w:type="character" w:styleId="Collegamentovisitato">
    <w:name w:val="FollowedHyperlink"/>
    <w:basedOn w:val="Carpredefinitoparagrafo"/>
    <w:uiPriority w:val="99"/>
    <w:semiHidden/>
    <w:rsid w:val="00FB4717"/>
    <w:rPr>
      <w:rFonts w:cs="Times New Roman"/>
      <w:color w:val="800080"/>
      <w:u w:val="single"/>
    </w:rPr>
  </w:style>
  <w:style w:type="paragraph" w:styleId="Intestazione">
    <w:name w:val="header"/>
    <w:basedOn w:val="Normale"/>
    <w:link w:val="IntestazioneCarattere"/>
    <w:uiPriority w:val="99"/>
    <w:rsid w:val="004339B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4339B2"/>
    <w:rPr>
      <w:rFonts w:cs="Times New Roman"/>
    </w:rPr>
  </w:style>
  <w:style w:type="paragraph" w:styleId="Pidipagina">
    <w:name w:val="footer"/>
    <w:basedOn w:val="Normale"/>
    <w:link w:val="PidipaginaCarattere"/>
    <w:uiPriority w:val="99"/>
    <w:rsid w:val="004339B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4339B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535402">
      <w:bodyDiv w:val="1"/>
      <w:marLeft w:val="0"/>
      <w:marRight w:val="0"/>
      <w:marTop w:val="0"/>
      <w:marBottom w:val="0"/>
      <w:divBdr>
        <w:top w:val="none" w:sz="0" w:space="0" w:color="auto"/>
        <w:left w:val="none" w:sz="0" w:space="0" w:color="auto"/>
        <w:bottom w:val="none" w:sz="0" w:space="0" w:color="auto"/>
        <w:right w:val="none" w:sz="0" w:space="0" w:color="auto"/>
      </w:divBdr>
    </w:div>
    <w:div w:id="11758046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taformazioneinrete.it" TargetMode="External"/><Relationship Id="rId18" Type="http://schemas.openxmlformats.org/officeDocument/2006/relationships/hyperlink" Target="http://www.altaformazioneinrete.it/tabid/130/ctl/Dettagli/mid/995/RecordID/11532/AmmID/-1/OsID/-1/AutoFill/true/Page/1/unm/1B2M2Y8AsgTpgAmY7PhCfg%3d%3d/tssec/vSkJrsf0tlnHwbGnaaa49yPSMGFllTAhw/Default.aspx" TargetMode="Externa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www.altaformazioneinrete.it"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file:///C:\Users\ESPOSTO\AppData\Local\Microsoft\Windows\Temporary%20Internet%20Files\Content.Outlook\CNSE4TTO\www.altaformazioneinrete.it" TargetMode="External"/><Relationship Id="rId25" Type="http://schemas.openxmlformats.org/officeDocument/2006/relationships/hyperlink" Target="http://www.dg3molise.it/flex/cm/pages/ServeBLOB.php/L/IT/IDPagina/753" TargetMode="External"/><Relationship Id="rId2" Type="http://schemas.openxmlformats.org/officeDocument/2006/relationships/styles" Target="styles.xml"/><Relationship Id="rId16" Type="http://schemas.openxmlformats.org/officeDocument/2006/relationships/hyperlink" Target="http://www.altaformazioneinrete.it/tabid/130/ctl/Dettagli/mid/995/RecordID/11532/AmmID/-1/OsID/-1/AutoFill/true/Page/1/unm/1B2M2Y8AsgTpgAmY7PhCfg%3d%3d/tssec/vSkJrsf0tlnHwbGnaaa49yPSMGFllTAhw/Default.aspx" TargetMode="External"/><Relationship Id="rId20" Type="http://schemas.openxmlformats.org/officeDocument/2006/relationships/image" Target="media/image5.png"/><Relationship Id="rId29" Type="http://schemas.openxmlformats.org/officeDocument/2006/relationships/hyperlink" Target="mailto:cosmo@cosmoservizi.i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ltaformazioneinrete.it/home-page/catalogo.aspx" TargetMode="External"/><Relationship Id="rId24" Type="http://schemas.openxmlformats.org/officeDocument/2006/relationships/hyperlink" Target="mailto:cosmo@cosmoservizi.i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t.petrucci@cosmoservizi.it" TargetMode="External"/><Relationship Id="rId28" Type="http://schemas.openxmlformats.org/officeDocument/2006/relationships/hyperlink" Target="mailto:t.petrucci@cosmoservizi.it" TargetMode="External"/><Relationship Id="rId10" Type="http://schemas.openxmlformats.org/officeDocument/2006/relationships/hyperlink" Target="http://www.altaformazioneinrete.it/tabid/130/ctl/Dettagli/mid/995/RecordID/11532/AmmID/-1/OsID/-1/AutoFill/true/Page/1/unm/1B2M2Y8AsgTpgAmY7PhCfg%3d%3d/tssec/vSkJrsf0tlnHwbGnaaa49yPSMGFllTAhw/Default.aspx" TargetMode="External"/><Relationship Id="rId19" Type="http://schemas.openxmlformats.org/officeDocument/2006/relationships/hyperlink" Target="file:///C:\Users\ESPOSTO\AppData\Local\Microsoft\Windows\Temporary%20Internet%20Files\Content.Outlook\CNSE4TTO\www.altaformazioneinrete.it"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tif"/><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2779</Words>
  <Characters>15841</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tnardella</dc:creator>
  <cp:lastModifiedBy>tnardella</cp:lastModifiedBy>
  <cp:revision>2</cp:revision>
  <cp:lastPrinted>2013-08-28T10:43:00Z</cp:lastPrinted>
  <dcterms:created xsi:type="dcterms:W3CDTF">2013-08-28T10:52:00Z</dcterms:created>
  <dcterms:modified xsi:type="dcterms:W3CDTF">2013-08-28T10:52:00Z</dcterms:modified>
</cp:coreProperties>
</file>